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34B9487B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10160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2069EF" w:rsidRPr="00364B51" w:rsidRDefault="002069EF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7777777" w:rsidR="002069EF" w:rsidRPr="007F41AB" w:rsidRDefault="002069EF" w:rsidP="007F4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47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" fillcolor="#f2f2f2" strokecolor="black [3213]">
                <v:textbox>
                  <w:txbxContent>
                    <w:p w14:paraId="6F8120B8" w14:textId="77777777" w:rsidR="002069EF" w:rsidRPr="00364B51" w:rsidRDefault="002069EF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7777777" w:rsidR="002069EF" w:rsidRPr="007F41AB" w:rsidRDefault="002069EF" w:rsidP="007F4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1BA2EC6F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</w:t>
      </w:r>
      <w:r w:rsidR="00BF70E0">
        <w:rPr>
          <w:rFonts w:ascii="Arial" w:hAnsi="Arial" w:cs="Arial"/>
          <w:bCs/>
          <w:szCs w:val="44"/>
        </w:rPr>
        <w:t>……..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2014AB51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FF321E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42F71D0B" w:rsidR="007947AD" w:rsidRPr="00A35EAF" w:rsidRDefault="00FF321E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w Miechowie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2FF17030" w:rsidR="001E3954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</w:p>
    <w:p w14:paraId="637E9323" w14:textId="11356EEC" w:rsidR="00273B0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art. 37 ustawy z dnia z dnia 30 kwietnia 2004 r. </w:t>
      </w:r>
      <w:r w:rsidRPr="00C752A2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549E17C9" w:rsidR="006815C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sz w:val="20"/>
          <w:szCs w:val="20"/>
          <w:lang w:val="pl-PL"/>
        </w:rPr>
        <w:t>rozporządzenie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</w:t>
      </w:r>
      <w:r w:rsidR="00AD2624" w:rsidRPr="00C752A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Funduszu Szkoleniowego </w:t>
      </w:r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5548AC6F" w14:textId="7C5244BF" w:rsidR="00EA147F" w:rsidRPr="00C752A2" w:rsidRDefault="00EA147F" w:rsidP="00FB58A8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proofErr w:type="spellStart"/>
      <w:r w:rsidRPr="00C752A2">
        <w:rPr>
          <w:rFonts w:ascii="Arial" w:hAnsi="Arial" w:cs="Arial"/>
          <w:sz w:val="20"/>
          <w:szCs w:val="20"/>
        </w:rPr>
        <w:t>rozporządzenie</w:t>
      </w:r>
      <w:proofErr w:type="spellEnd"/>
      <w:r w:rsidRPr="00C752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Komisji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(UE) nr 1407/2013 z dnia 18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grudnia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2013 r. w sprawie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stosowania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art. 107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108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Traktatu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funkcjonowaniu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Unii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Europejskiej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pomocy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de minimis 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(Dz. U. UE. L. z 2013 r. Nr 352, str. 1 z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zm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>.)</w:t>
      </w:r>
      <w:r w:rsidRPr="00C752A2">
        <w:rPr>
          <w:rFonts w:ascii="Arial" w:hAnsi="Arial" w:cs="Arial"/>
          <w:iCs/>
          <w:sz w:val="20"/>
          <w:szCs w:val="20"/>
        </w:rPr>
        <w:t>,</w:t>
      </w:r>
    </w:p>
    <w:p w14:paraId="600C0127" w14:textId="12B44D09" w:rsidR="00EA147F" w:rsidRPr="00C752A2" w:rsidRDefault="00EA147F" w:rsidP="00FB58A8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proofErr w:type="spellStart"/>
      <w:r w:rsidRPr="00C752A2">
        <w:rPr>
          <w:rFonts w:ascii="Arial" w:hAnsi="Arial" w:cs="Arial"/>
          <w:sz w:val="20"/>
          <w:szCs w:val="20"/>
        </w:rPr>
        <w:t>rozporządzenie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Komisji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(UE) nr 1408/2013 z dnia 18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grudnia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2013 r. w sprawie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stosowania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art. 107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108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Traktatu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funkcjonowaniu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Unii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Europejskiej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do 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pomocy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de mi</w:t>
      </w:r>
      <w:r w:rsidR="00A720B5" w:rsidRPr="00C752A2">
        <w:rPr>
          <w:rFonts w:ascii="Arial" w:hAnsi="Arial" w:cs="Arial"/>
          <w:iCs/>
          <w:sz w:val="20"/>
          <w:szCs w:val="20"/>
        </w:rPr>
        <w:t xml:space="preserve">nimis w </w:t>
      </w:r>
      <w:proofErr w:type="spellStart"/>
      <w:r w:rsidR="00A720B5" w:rsidRPr="00C752A2">
        <w:rPr>
          <w:rFonts w:ascii="Arial" w:hAnsi="Arial" w:cs="Arial"/>
          <w:iCs/>
          <w:sz w:val="20"/>
          <w:szCs w:val="20"/>
        </w:rPr>
        <w:t>sektorze</w:t>
      </w:r>
      <w:proofErr w:type="spellEnd"/>
      <w:r w:rsidR="00A720B5"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720B5" w:rsidRPr="00C752A2">
        <w:rPr>
          <w:rFonts w:ascii="Arial" w:hAnsi="Arial" w:cs="Arial"/>
          <w:iCs/>
          <w:sz w:val="20"/>
          <w:szCs w:val="20"/>
        </w:rPr>
        <w:t>rolnym</w:t>
      </w:r>
      <w:proofErr w:type="spellEnd"/>
      <w:r w:rsidR="00F0125F">
        <w:rPr>
          <w:rFonts w:ascii="Arial" w:hAnsi="Arial" w:cs="Arial"/>
          <w:iCs/>
          <w:sz w:val="20"/>
          <w:szCs w:val="20"/>
        </w:rPr>
        <w:t xml:space="preserve"> 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(Dz. U. UE. L. z 2013 r. Nr 352, str. 9 z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="00607259" w:rsidRPr="00C752A2">
        <w:rPr>
          <w:rFonts w:ascii="Arial" w:hAnsi="Arial" w:cs="Arial"/>
          <w:iCs/>
          <w:sz w:val="20"/>
          <w:szCs w:val="20"/>
        </w:rPr>
        <w:t>zm</w:t>
      </w:r>
      <w:proofErr w:type="spellEnd"/>
      <w:r w:rsidR="00607259" w:rsidRPr="00C752A2">
        <w:rPr>
          <w:rFonts w:ascii="Arial" w:hAnsi="Arial" w:cs="Arial"/>
          <w:iCs/>
          <w:sz w:val="20"/>
          <w:szCs w:val="20"/>
        </w:rPr>
        <w:t>.)</w:t>
      </w:r>
      <w:r w:rsidR="00956C69" w:rsidRPr="00C752A2">
        <w:rPr>
          <w:rFonts w:ascii="Arial" w:hAnsi="Arial" w:cs="Arial"/>
          <w:iCs/>
          <w:sz w:val="20"/>
          <w:szCs w:val="20"/>
        </w:rPr>
        <w:t>,</w:t>
      </w:r>
    </w:p>
    <w:p w14:paraId="47952569" w14:textId="610A8D23" w:rsidR="00EA147F" w:rsidRPr="00C752A2" w:rsidRDefault="00EA147F" w:rsidP="00FB58A8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iCs/>
          <w:sz w:val="20"/>
          <w:szCs w:val="20"/>
        </w:rPr>
      </w:pPr>
      <w:r w:rsidRPr="00C752A2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C752A2">
        <w:rPr>
          <w:rFonts w:ascii="Arial" w:hAnsi="Arial" w:cs="Arial"/>
          <w:iCs/>
          <w:sz w:val="20"/>
          <w:szCs w:val="20"/>
        </w:rPr>
        <w:t>7</w:t>
      </w:r>
      <w:r w:rsidR="0017301D" w:rsidRPr="00C752A2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1 </w:t>
      </w:r>
      <w:r w:rsidRPr="00C752A2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C752A2">
        <w:rPr>
          <w:rFonts w:ascii="Arial" w:hAnsi="Arial" w:cs="Arial"/>
          <w:iCs/>
          <w:sz w:val="20"/>
          <w:szCs w:val="20"/>
        </w:rPr>
        <w:t>z dn</w:t>
      </w:r>
      <w:r w:rsidR="00F46E46" w:rsidRPr="00C752A2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C752A2">
        <w:rPr>
          <w:rFonts w:ascii="Arial" w:hAnsi="Arial" w:cs="Arial"/>
          <w:iCs/>
          <w:sz w:val="20"/>
          <w:szCs w:val="20"/>
        </w:rPr>
        <w:t>6 marca 2018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9A3A1E">
        <w:rPr>
          <w:rFonts w:ascii="Arial" w:hAnsi="Arial" w:cs="Arial"/>
          <w:iCs/>
          <w:sz w:val="20"/>
          <w:szCs w:val="20"/>
        </w:rPr>
        <w:t>r.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1CFA2D78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Numer ewidencyjny PESEL, 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77777777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działalności gospodarczej według 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77777777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 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315FEF07" w14:textId="1F74C0B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005CBC2C" w14:textId="65022C9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1C358AD" w14:textId="5D113678" w:rsidR="0070674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1.11 Liczba zatrudnionych 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 xml:space="preserve">pracowników </w:t>
            </w:r>
          </w:p>
          <w:p w14:paraId="4E2DC61B" w14:textId="02575136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>Pracownikiem jest osoba zatrudniona na podstawie umowy o pracę, powołania, wyboru, mianowania lub spółdzielczej umowy o pracę (art. 2 kodeksu pracy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CA44AE" w:rsidRDefault="00D56588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1.1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>2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 xml:space="preserve"> Imię i nazwisko osoby upoważnionej do podpis</w:t>
            </w:r>
            <w:r w:rsidR="002A029E" w:rsidRPr="00CA44AE">
              <w:rPr>
                <w:rFonts w:ascii="Arial" w:hAnsi="Arial" w:cs="Arial"/>
                <w:sz w:val="18"/>
                <w:szCs w:val="18"/>
              </w:rPr>
              <w:t xml:space="preserve">ania 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>umowy</w:t>
            </w:r>
            <w:r w:rsidR="001E303E" w:rsidRPr="00CA44AE">
              <w:rPr>
                <w:rFonts w:ascii="Arial" w:hAnsi="Arial" w:cs="Arial"/>
                <w:sz w:val="18"/>
                <w:szCs w:val="1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Przewidywana d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zakończenia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realizacji umowy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2B834DEB" w:rsidR="00D43D77" w:rsidRPr="00CA44AE" w:rsidRDefault="00755F34" w:rsidP="00D02DBA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3.2 Wnioskowana wysokość środków</w:t>
            </w:r>
            <w:r w:rsidR="00871535" w:rsidRPr="00CA44AE">
              <w:rPr>
                <w:rFonts w:ascii="Arial" w:hAnsi="Arial" w:cs="Arial"/>
                <w:sz w:val="16"/>
                <w:szCs w:val="16"/>
              </w:rPr>
              <w:t xml:space="preserve"> z KFS</w:t>
            </w:r>
            <w:r w:rsidR="007B5454">
              <w:rPr>
                <w:rFonts w:ascii="Arial" w:hAnsi="Arial" w:cs="Arial"/>
                <w:sz w:val="16"/>
                <w:szCs w:val="16"/>
              </w:rPr>
              <w:t>*</w:t>
            </w:r>
            <w:r w:rsidRPr="00CA44AE">
              <w:rPr>
                <w:rFonts w:ascii="Arial" w:hAnsi="Arial" w:cs="Arial"/>
                <w:sz w:val="16"/>
                <w:szCs w:val="16"/>
              </w:rPr>
              <w:t>*</w:t>
            </w:r>
            <w:r w:rsidR="00B744FA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9B29002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iCs/>
                <w:sz w:val="16"/>
                <w:szCs w:val="16"/>
              </w:rPr>
              <w:t>* Pracodawca może wnioskować o środki z KFS w wysokości:</w:t>
            </w:r>
          </w:p>
          <w:p w14:paraId="424B77EA" w14:textId="77777777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80% kosztów kształcenia ustawicznego,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100%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kosztów kształcenia</w:t>
            </w:r>
            <w:r w:rsidR="0070674D"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ustawicznego w przypadku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mikroprzedsiębiorstw,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</w:t>
            </w:r>
            <w:r w:rsidR="00F0125F"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wynagrodzenia w danym roku na jednego uczestnika.</w:t>
            </w:r>
          </w:p>
          <w:p w14:paraId="25C023C1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CA44AE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</w:t>
            </w:r>
            <w:r w:rsidR="00D244C1" w:rsidRPr="00CA44AE">
              <w:rPr>
                <w:rFonts w:ascii="Arial" w:hAnsi="Arial" w:cs="Arial"/>
                <w:sz w:val="16"/>
                <w:szCs w:val="16"/>
              </w:rPr>
              <w:t>5</w:t>
            </w:r>
            <w:r w:rsidR="00134B9F" w:rsidRPr="00CA44AE">
              <w:rPr>
                <w:rFonts w:ascii="Arial" w:hAnsi="Arial" w:cs="Arial"/>
                <w:sz w:val="16"/>
                <w:szCs w:val="16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134B9F" w:rsidRPr="004B711C" w14:paraId="6216324D" w14:textId="77777777" w:rsidTr="004B711C">
              <w:trPr>
                <w:trHeight w:val="431"/>
              </w:trPr>
              <w:tc>
                <w:tcPr>
                  <w:tcW w:w="295" w:type="dxa"/>
                </w:tcPr>
                <w:p w14:paraId="15C14D1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3B64D42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3BEACC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4F712ED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459DF69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80B1A9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D07CA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EFA14E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B016E2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0EBFF3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8AB0FD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58C692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6ABBFA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5E487D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B3C2DF4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EBBC43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463D61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517FA5C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3EC470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A6DCCC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156DEF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CB390C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FC6ECB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D7476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7FCCC7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83DB35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CA44AE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3.</w:t>
            </w:r>
            <w:r w:rsidR="00D244C1" w:rsidRPr="00CA44AE">
              <w:rPr>
                <w:rFonts w:ascii="Arial" w:hAnsi="Arial" w:cs="Arial"/>
                <w:sz w:val="18"/>
                <w:szCs w:val="18"/>
              </w:rPr>
              <w:t>6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Łączna liczba osób objętych wsparciem </w:t>
            </w:r>
          </w:p>
          <w:p w14:paraId="4E9A5247" w14:textId="43067651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(pracodawca wraz</w:t>
            </w:r>
            <w:r w:rsidR="00DE223A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wg grup </w:t>
            </w:r>
          </w:p>
          <w:p w14:paraId="34CE7A42" w14:textId="373F28C8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A63F75" w:rsidRPr="00CA44AE">
              <w:rPr>
                <w:rFonts w:ascii="Arial" w:hAnsi="Arial" w:cs="Arial"/>
                <w:sz w:val="18"/>
                <w:szCs w:val="18"/>
              </w:rPr>
              <w:t>-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ECBC382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8F2CCBC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39D06E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9CB89A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77777777" w:rsidR="00810F8E" w:rsidRPr="00BC21AB" w:rsidRDefault="00F422CC" w:rsidP="00D02DB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BC21AB">
        <w:rPr>
          <w:rFonts w:ascii="Arial" w:hAnsi="Arial" w:cs="Arial"/>
          <w:sz w:val="20"/>
          <w:szCs w:val="20"/>
        </w:rPr>
        <w:lastRenderedPageBreak/>
        <w:t>4.</w:t>
      </w:r>
      <w:r w:rsidR="003F2059" w:rsidRPr="00BC21AB">
        <w:rPr>
          <w:rFonts w:ascii="Arial" w:hAnsi="Arial" w:cs="Arial"/>
          <w:sz w:val="20"/>
          <w:szCs w:val="20"/>
        </w:rPr>
        <w:t>1</w:t>
      </w:r>
      <w:r w:rsidRPr="00BC21AB">
        <w:rPr>
          <w:rFonts w:ascii="Arial" w:hAnsi="Arial" w:cs="Arial"/>
          <w:sz w:val="20"/>
          <w:szCs w:val="20"/>
        </w:rPr>
        <w:t xml:space="preserve"> </w:t>
      </w:r>
      <w:r w:rsidR="00810F8E" w:rsidRPr="00BC21AB">
        <w:rPr>
          <w:rFonts w:ascii="Arial" w:hAnsi="Arial" w:cs="Arial"/>
          <w:sz w:val="20"/>
          <w:szCs w:val="20"/>
        </w:rPr>
        <w:t>Działania do realizacji ze środków KFS wskazane przez pracodawcę na rzecz kształcenia ustawicznego pracodawcy i pracowników</w:t>
      </w:r>
      <w:r w:rsidR="00810F8E" w:rsidRPr="00BC21AB">
        <w:rPr>
          <w:rStyle w:val="Odwoanieprzypisudolnego"/>
          <w:rFonts w:ascii="Arial" w:hAnsi="Arial" w:cs="Arial"/>
          <w:sz w:val="20"/>
          <w:szCs w:val="20"/>
        </w:rPr>
        <w:t>*</w:t>
      </w:r>
    </w:p>
    <w:tbl>
      <w:tblPr>
        <w:tblpPr w:leftFromText="141" w:rightFromText="141" w:vertAnchor="page" w:horzAnchor="margin" w:tblpXSpec="center" w:tblpY="20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1"/>
        <w:gridCol w:w="537"/>
        <w:gridCol w:w="571"/>
        <w:gridCol w:w="572"/>
        <w:gridCol w:w="572"/>
        <w:gridCol w:w="537"/>
        <w:gridCol w:w="576"/>
        <w:gridCol w:w="570"/>
        <w:gridCol w:w="569"/>
        <w:gridCol w:w="908"/>
        <w:gridCol w:w="850"/>
        <w:gridCol w:w="1134"/>
        <w:gridCol w:w="851"/>
        <w:gridCol w:w="850"/>
        <w:gridCol w:w="1021"/>
        <w:gridCol w:w="1559"/>
        <w:gridCol w:w="851"/>
      </w:tblGrid>
      <w:tr w:rsidR="00911094" w:rsidRPr="00A35EAF" w14:paraId="45948AB0" w14:textId="77777777" w:rsidTr="00A04347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0400E505" w14:textId="44EDBA59" w:rsidR="00911094" w:rsidRPr="00325F21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KANDYDAT</w:t>
            </w:r>
            <w:r w:rsidR="00A76277"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5F21">
              <w:rPr>
                <w:rFonts w:ascii="Arial" w:hAnsi="Arial" w:cs="Arial"/>
                <w:b/>
                <w:sz w:val="16"/>
                <w:szCs w:val="16"/>
              </w:rPr>
              <w:t>NR</w:t>
            </w:r>
            <w:r w:rsidR="00F0125F" w:rsidRPr="00325F2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25F21">
              <w:rPr>
                <w:rFonts w:ascii="Arial" w:hAnsi="Arial" w:cs="Arial"/>
                <w:bCs/>
                <w:sz w:val="16"/>
                <w:szCs w:val="16"/>
              </w:rPr>
              <w:t>…………………</w:t>
            </w:r>
          </w:p>
          <w:p w14:paraId="315EA4E5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08" w:type="dxa"/>
            <w:gridSpan w:val="14"/>
          </w:tcPr>
          <w:p w14:paraId="16E8A1E3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3431" w:type="dxa"/>
            <w:gridSpan w:val="3"/>
          </w:tcPr>
          <w:p w14:paraId="759739E2" w14:textId="6750E99D" w:rsidR="00911094" w:rsidRPr="00325F21" w:rsidRDefault="00911094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Planowane do poniesienia koszty w poszczególnych działaniach</w:t>
            </w:r>
            <w:r w:rsidR="00AE66D3" w:rsidRPr="00325F21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04347" w:rsidRPr="00A35EAF" w14:paraId="0D90B1F9" w14:textId="77777777" w:rsidTr="006E05C5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6E9957E1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14:paraId="0BCD39B1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45 lat i więcej</w:t>
            </w:r>
          </w:p>
        </w:tc>
        <w:tc>
          <w:tcPr>
            <w:tcW w:w="908" w:type="dxa"/>
            <w:vMerge w:val="restart"/>
            <w:shd w:val="clear" w:color="auto" w:fill="C6D9F1"/>
            <w:vAlign w:val="center"/>
          </w:tcPr>
          <w:p w14:paraId="20C51DF9" w14:textId="18169750" w:rsidR="00A04347" w:rsidRPr="00325F21" w:rsidRDefault="00A04347" w:rsidP="00BC21AB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rodzaj umowy   o pracę** oraz wymiar etatu (np. 1/1, ½ itp.)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451B8BBC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okres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A04347" w:rsidRPr="00325F21" w:rsidRDefault="00A04347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zajmowane stanowisko</w:t>
            </w:r>
          </w:p>
        </w:tc>
        <w:tc>
          <w:tcPr>
            <w:tcW w:w="851" w:type="dxa"/>
            <w:vMerge w:val="restart"/>
            <w:shd w:val="clear" w:color="auto" w:fill="C6D9F1"/>
            <w:vAlign w:val="center"/>
          </w:tcPr>
          <w:p w14:paraId="260CBA85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5C6D0946" w14:textId="05CA2685" w:rsidR="00A04347" w:rsidRPr="00325F21" w:rsidRDefault="00A04347" w:rsidP="00A04347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Świadczenie pracy na terenie powiatu miechowskiego</w:t>
            </w:r>
          </w:p>
        </w:tc>
        <w:tc>
          <w:tcPr>
            <w:tcW w:w="1021" w:type="dxa"/>
            <w:vMerge w:val="restart"/>
            <w:shd w:val="clear" w:color="auto" w:fill="C6D9F1"/>
            <w:vAlign w:val="center"/>
          </w:tcPr>
          <w:p w14:paraId="5E09B106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14:paraId="34D910EA" w14:textId="3DBD8AD1" w:rsidR="00A04347" w:rsidRPr="00325F21" w:rsidRDefault="00A04347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</w:t>
            </w:r>
            <w:r w:rsidR="00B744FA">
              <w:rPr>
                <w:rFonts w:ascii="Arial" w:hAnsi="Arial" w:cs="Arial"/>
                <w:b/>
                <w:sz w:val="16"/>
                <w:szCs w:val="16"/>
              </w:rPr>
              <w:t>m Krajowy Fundusz Szkoleniowy***</w:t>
            </w:r>
          </w:p>
        </w:tc>
        <w:tc>
          <w:tcPr>
            <w:tcW w:w="851" w:type="dxa"/>
            <w:vMerge w:val="restart"/>
            <w:shd w:val="clear" w:color="auto" w:fill="C6D9F1"/>
          </w:tcPr>
          <w:p w14:paraId="066AC3C4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35AF3F" w14:textId="2E9C2E43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</w:tc>
      </w:tr>
      <w:tr w:rsidR="00A04347" w:rsidRPr="00A35EAF" w14:paraId="61BE24A4" w14:textId="77777777" w:rsidTr="006E05C5">
        <w:trPr>
          <w:trHeight w:val="1011"/>
        </w:trPr>
        <w:tc>
          <w:tcPr>
            <w:tcW w:w="2482" w:type="dxa"/>
            <w:vMerge/>
            <w:shd w:val="clear" w:color="auto" w:fill="D9D9D9"/>
          </w:tcPr>
          <w:p w14:paraId="030845C6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14:paraId="6F6965C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3971E9D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vMerge/>
            <w:vAlign w:val="center"/>
          </w:tcPr>
          <w:p w14:paraId="373C666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33194B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A71998F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2C6F80B" w14:textId="27510676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vMerge/>
            <w:vAlign w:val="center"/>
          </w:tcPr>
          <w:p w14:paraId="262666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2A29F4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14:paraId="26889B64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04347" w:rsidRPr="00A35EAF" w14:paraId="22F309A7" w14:textId="77777777" w:rsidTr="006E05C5">
        <w:trPr>
          <w:trHeight w:val="510"/>
        </w:trPr>
        <w:tc>
          <w:tcPr>
            <w:tcW w:w="2482" w:type="dxa"/>
            <w:shd w:val="clear" w:color="auto" w:fill="auto"/>
            <w:vAlign w:val="center"/>
          </w:tcPr>
          <w:p w14:paraId="5690953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5B485C05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1FF103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shd w:val="clear" w:color="auto" w:fill="auto"/>
          </w:tcPr>
          <w:p w14:paraId="2B656A85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CB4310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C7B34E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7D5BCFC" w14:textId="7554422A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7DBFDA5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42786A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B64BEA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A04347">
        <w:trPr>
          <w:trHeight w:val="458"/>
        </w:trPr>
        <w:tc>
          <w:tcPr>
            <w:tcW w:w="7905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040B13A4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8F63B3C" w14:textId="5B73645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14BC7B61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</w:t>
            </w:r>
            <w:r w:rsidR="00325F21">
              <w:rPr>
                <w:rFonts w:ascii="Arial" w:hAnsi="Arial" w:cs="Arial"/>
                <w:sz w:val="18"/>
                <w:szCs w:val="18"/>
              </w:rPr>
              <w:t>kolenia 1 osobogodziny: ………………</w:t>
            </w:r>
          </w:p>
          <w:p w14:paraId="494B5CE4" w14:textId="7F921778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6E05C5">
        <w:trPr>
          <w:trHeight w:val="524"/>
        </w:trPr>
        <w:tc>
          <w:tcPr>
            <w:tcW w:w="7905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A04347">
        <w:trPr>
          <w:trHeight w:val="732"/>
        </w:trPr>
        <w:tc>
          <w:tcPr>
            <w:tcW w:w="7905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3C18A4F6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22979B3" w14:textId="1848329D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14:paraId="6C2EB665" w14:textId="029BB17C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Koszt szkolenia </w:t>
            </w:r>
            <w:r w:rsidR="00325F21">
              <w:rPr>
                <w:rFonts w:ascii="Arial" w:hAnsi="Arial" w:cs="Arial"/>
                <w:sz w:val="18"/>
                <w:szCs w:val="18"/>
              </w:rPr>
              <w:t>1 osobogodziny: ………………</w:t>
            </w:r>
          </w:p>
        </w:tc>
        <w:tc>
          <w:tcPr>
            <w:tcW w:w="7116" w:type="dxa"/>
            <w:gridSpan w:val="7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A04347">
        <w:trPr>
          <w:cantSplit/>
          <w:trHeight w:val="512"/>
        </w:trPr>
        <w:tc>
          <w:tcPr>
            <w:tcW w:w="7905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4516745E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14:paraId="1DD5EBB7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E08A8" w14:textId="0930FB6E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A04347">
        <w:trPr>
          <w:trHeight w:val="702"/>
        </w:trPr>
        <w:tc>
          <w:tcPr>
            <w:tcW w:w="7905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1D2DDF55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</w:t>
            </w:r>
            <w:r w:rsidR="00BC21A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16" w:type="dxa"/>
            <w:gridSpan w:val="7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FF6BD28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7116" w:type="dxa"/>
            <w:gridSpan w:val="7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6FD44760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7116" w:type="dxa"/>
            <w:gridSpan w:val="7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2AD57756" w14:textId="77777777" w:rsidTr="00B908F1">
        <w:trPr>
          <w:trHeight w:val="1617"/>
        </w:trPr>
        <w:tc>
          <w:tcPr>
            <w:tcW w:w="15021" w:type="dxa"/>
            <w:gridSpan w:val="18"/>
            <w:vAlign w:val="center"/>
          </w:tcPr>
          <w:p w14:paraId="087F2D00" w14:textId="77777777" w:rsidR="00B908F1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1: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>
              <w:rPr>
                <w:rFonts w:ascii="Arial" w:hAnsi="Arial" w:cs="Arial"/>
                <w:sz w:val="18"/>
                <w:szCs w:val="28"/>
              </w:rPr>
              <w:t xml:space="preserve"> kształcenia ustawicznego skierowane do pracodawców zatrudniających cudzoziemców</w:t>
            </w:r>
          </w:p>
          <w:p w14:paraId="11EE1EB0" w14:textId="77777777" w:rsidR="00B908F1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6.1 </w:t>
            </w:r>
            <w:r w:rsidRPr="009C1EFA">
              <w:rPr>
                <w:rFonts w:ascii="Arial" w:hAnsi="Arial" w:cs="Arial"/>
                <w:b/>
                <w:sz w:val="18"/>
                <w:szCs w:val="18"/>
              </w:rPr>
              <w:t xml:space="preserve"> Czy pracodawca zatrudnia cudzoziemców?</w:t>
            </w:r>
          </w:p>
          <w:p w14:paraId="53C43FEE" w14:textId="771BF690" w:rsidR="005F1BAA" w:rsidRPr="004F65D6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484A26" w:rsidRPr="00A35EAF" w14:paraId="059B1146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1446FCAC" w14:textId="77777777" w:rsidR="00B908F1" w:rsidRPr="009301CC" w:rsidRDefault="00B908F1" w:rsidP="00B908F1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2: </w:t>
            </w:r>
            <w:r w:rsidRPr="009301CC">
              <w:rPr>
                <w:rFonts w:ascii="Arial" w:hAnsi="Arial" w:cs="Arial"/>
                <w:sz w:val="18"/>
                <w:szCs w:val="18"/>
              </w:rPr>
              <w:t xml:space="preserve">Wsparcie kształcenia </w:t>
            </w:r>
            <w:r>
              <w:rPr>
                <w:rFonts w:ascii="Arial" w:hAnsi="Arial" w:cs="Arial"/>
                <w:sz w:val="18"/>
                <w:szCs w:val="18"/>
              </w:rPr>
              <w:t>ustawicznego w związku z zastosowaniem w firmach nowych procesów, technologii i narzędzi pracy</w:t>
            </w:r>
          </w:p>
          <w:p w14:paraId="02581806" w14:textId="77777777" w:rsidR="00B908F1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</w:p>
          <w:p w14:paraId="089E40E0" w14:textId="77777777" w:rsidR="00B908F1" w:rsidRPr="000D3071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6.2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pracownik objęty kształceniem ustawicznym będzie wykonywać nowe zadania związane z wprowadzonymi/planowanymi do wprowadzenia zmianami?</w:t>
            </w:r>
          </w:p>
          <w:p w14:paraId="3A2B88AD" w14:textId="77777777" w:rsidR="00B908F1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272144" w14:textId="77777777" w:rsidR="00B908F1" w:rsidRPr="000D3071" w:rsidRDefault="00B908F1" w:rsidP="00B908F1">
            <w:pPr>
              <w:pStyle w:val="Tekstpodstawowy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6.2b 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7F3402BE" w14:textId="77777777" w:rsidR="00B908F1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7B1A887" w14:textId="095A3973" w:rsidR="00CE7DC0" w:rsidRPr="00BC58FF" w:rsidRDefault="00B908F1" w:rsidP="00B908F1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F0701F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2 winien do wniosku dostarczyć wiarygodny dokument (np. kopia dokumentu zakupu, decyzji dyrektora/zarządu o wprowadzeniu norm ISO, itp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0701F">
              <w:rPr>
                <w:rFonts w:ascii="Arial" w:hAnsi="Arial" w:cs="Arial"/>
                <w:sz w:val="18"/>
                <w:szCs w:val="18"/>
              </w:rPr>
              <w:t>), oraz logiczne i wiarygodne uzasadnienie.</w:t>
            </w:r>
          </w:p>
        </w:tc>
      </w:tr>
      <w:tr w:rsidR="00484A26" w:rsidRPr="00A35EAF" w14:paraId="6161E711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B4569ED" w14:textId="77777777" w:rsidR="00B908F1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AFAD6" w14:textId="77777777" w:rsidR="00B908F1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3: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>Wsparcie kształcenia ustawicznego w zidentyfikowanych w danym powiecie lub województwie zawodach deficytowych</w:t>
            </w:r>
          </w:p>
          <w:p w14:paraId="512596D8" w14:textId="77777777" w:rsidR="00B908F1" w:rsidRPr="004F65D6" w:rsidRDefault="00B908F1" w:rsidP="00B908F1">
            <w:pPr>
              <w:pStyle w:val="Tekstpodstawowy"/>
              <w:suppressAutoHyphens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6.3 Czy pracodawca planuje objąć osobę delegowaną kształceniem ustawicznym odpowiadając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m zawodowi, który jest wpisany na listę zawodów deficytowych w województwie Małopolskim lub w powiecie, w którym składany jest niniejszy wniosek? </w:t>
            </w:r>
          </w:p>
          <w:p w14:paraId="2A18B1AA" w14:textId="77777777" w:rsidR="00B908F1" w:rsidRPr="004F65D6" w:rsidRDefault="00B908F1" w:rsidP="00B908F1">
            <w:pPr>
              <w:pStyle w:val="Tekstpodstawowy"/>
              <w:suppressAutoHyphens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>
              <w:t xml:space="preserve"> </w:t>
            </w:r>
            <w:r w:rsidRPr="007542A9">
              <w:t xml:space="preserve"> </w:t>
            </w:r>
            <w:hyperlink r:id="rId10" w:history="1">
              <w:r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  <w:r w:rsidRP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648E64" w14:textId="77777777" w:rsidR="00B908F1" w:rsidRPr="004F65D6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7CB75EAD" w14:textId="77777777" w:rsidR="00B908F1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6DFE2531" w:rsidR="00484A26" w:rsidRPr="004F65D6" w:rsidRDefault="00B908F1" w:rsidP="00C00AD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B6C0A" w:rsidRPr="00A35EAF" w14:paraId="62924C08" w14:textId="77777777" w:rsidTr="007E690A">
        <w:trPr>
          <w:trHeight w:val="2400"/>
        </w:trPr>
        <w:tc>
          <w:tcPr>
            <w:tcW w:w="15021" w:type="dxa"/>
            <w:gridSpan w:val="18"/>
            <w:vAlign w:val="center"/>
          </w:tcPr>
          <w:p w14:paraId="10FD82B7" w14:textId="77777777" w:rsidR="00B908F1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18F2DE" w14:textId="77777777" w:rsidR="00B908F1" w:rsidRPr="004F65D6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4: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 xml:space="preserve">Wsparcie kształcenia ustawicznego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dla nowozatrudnionych osób (lub osób, którym zmieniono zakres obowiązków) powyżej 50 roku życia</w:t>
            </w:r>
          </w:p>
          <w:p w14:paraId="7B2A228F" w14:textId="77777777" w:rsidR="00B908F1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30B5">
              <w:rPr>
                <w:rFonts w:ascii="Arial" w:hAnsi="Arial" w:cs="Arial"/>
                <w:b/>
                <w:sz w:val="18"/>
                <w:szCs w:val="18"/>
              </w:rPr>
              <w:t>6.4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Czy osoba delegowana na kształcenie ustawiczne ma ukończony 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rok życia w dniu złożenia wniosku? </w:t>
            </w:r>
          </w:p>
          <w:p w14:paraId="1A7CC827" w14:textId="77777777" w:rsidR="00B908F1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01751EA" w14:textId="77777777" w:rsidR="00B908F1" w:rsidRPr="004F65D6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AE5E5D" w14:textId="77777777" w:rsidR="00B908F1" w:rsidRDefault="00B908F1" w:rsidP="00B908F1">
            <w:pPr>
              <w:pStyle w:val="Tekstpodstawowy"/>
              <w:suppressAutoHyphens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6.4b 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 osobą, której w ostatnim roku został zmieniony lub w perspektywie najbliższych 3 miesięcy będzie zmieniony zakres obowiązków w firmie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524956C3" w14:textId="11670641" w:rsidR="00AA7F6E" w:rsidRPr="003E3C3D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4B6C0A" w:rsidRPr="00A35EAF" w14:paraId="0D9039F8" w14:textId="77777777" w:rsidTr="007E690A">
        <w:trPr>
          <w:trHeight w:val="2400"/>
        </w:trPr>
        <w:tc>
          <w:tcPr>
            <w:tcW w:w="15021" w:type="dxa"/>
            <w:gridSpan w:val="18"/>
            <w:vAlign w:val="center"/>
          </w:tcPr>
          <w:p w14:paraId="49E5C362" w14:textId="77777777" w:rsidR="00C00AD7" w:rsidRDefault="00C00AD7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E5FD0" w14:textId="77777777" w:rsidR="00B908F1" w:rsidRPr="00D15900" w:rsidRDefault="00B908F1" w:rsidP="00B908F1">
            <w:pPr>
              <w:pStyle w:val="Tekstpodstawowy"/>
              <w:suppressAutoHyphens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5: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</w:t>
            </w:r>
            <w:r w:rsidRPr="004F65D6">
              <w:rPr>
                <w:rFonts w:ascii="Arial" w:hAnsi="Arial" w:cs="Arial"/>
                <w:color w:val="000000"/>
                <w:sz w:val="18"/>
                <w:szCs w:val="28"/>
              </w:rPr>
              <w:t xml:space="preserve"> kształcenia ustawicznego </w:t>
            </w:r>
            <w:r w:rsidRPr="009C1EFA">
              <w:rPr>
                <w:rFonts w:ascii="Arial" w:hAnsi="Arial" w:cs="Arial"/>
                <w:color w:val="000000"/>
                <w:sz w:val="18"/>
                <w:szCs w:val="28"/>
              </w:rPr>
              <w:t>osób powracających na rynek pracy po przerwie związanej ze sprawowaniem opieki nad dzieckiem</w:t>
            </w:r>
            <w:r w:rsidRPr="00D159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oraz </w:t>
            </w:r>
            <w:r w:rsidRPr="00D15900">
              <w:rPr>
                <w:rFonts w:ascii="Arial" w:hAnsi="Arial" w:cs="Arial"/>
                <w:bCs/>
                <w:color w:val="000000"/>
                <w:sz w:val="18"/>
                <w:szCs w:val="28"/>
              </w:rPr>
              <w:t>osób będących członkami rodzin wielodzietnych</w:t>
            </w:r>
          </w:p>
          <w:p w14:paraId="113E76CC" w14:textId="77777777" w:rsidR="00B908F1" w:rsidRPr="000D3071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6.5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pracownika, który najpóźniej w dniu złożenia wniosku jest członkiem rodziny wielodzietnej (3+)?</w:t>
            </w:r>
          </w:p>
          <w:p w14:paraId="2460277C" w14:textId="77777777" w:rsidR="00B908F1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17D77C71" w14:textId="77777777" w:rsidR="00B908F1" w:rsidRPr="004F65D6" w:rsidRDefault="00B908F1" w:rsidP="00B908F1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6.5b 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>Czy pracodawca planuje objąć kształceniem ustawicznym pracownika, który najpóźniej w ciągu roku przed złożeniem wniosku powrócił do pracy po przerwie związanej z opieką nad dzieckiem?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0CDBDF6" w14:textId="77777777" w:rsidR="00B908F1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FFD6813" w14:textId="77777777" w:rsidR="00B908F1" w:rsidRDefault="00B908F1" w:rsidP="00B908F1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278E7559" w14:textId="77777777" w:rsidR="00B908F1" w:rsidRPr="007A0B3A" w:rsidRDefault="00B908F1" w:rsidP="00B908F1">
            <w:pPr>
              <w:pStyle w:val="Tekstpodstawowy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oświadczenie, że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potencjalny uczestnik szkolenia 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>jest posiadaczem Karty Dużej Rodziny lub spełnia warunki jej posiadania (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>załącznik 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A0A05E1" w14:textId="1F38A602" w:rsidR="004B6C0A" w:rsidRPr="004F65D6" w:rsidRDefault="00B908F1" w:rsidP="00B908F1">
            <w:pPr>
              <w:pStyle w:val="Tekstpodstawowy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A0B3A">
              <w:rPr>
                <w:rFonts w:ascii="Arial" w:hAnsi="Arial" w:cs="Arial"/>
                <w:sz w:val="18"/>
                <w:szCs w:val="18"/>
              </w:rPr>
              <w:t xml:space="preserve">oświadczenie, że </w:t>
            </w:r>
            <w:r>
              <w:rPr>
                <w:rFonts w:ascii="Arial" w:hAnsi="Arial" w:cs="Arial"/>
                <w:sz w:val="18"/>
                <w:szCs w:val="18"/>
              </w:rPr>
              <w:t>potencjalny uczestnik szkolenia spełnia warunki dostępu do priorytetu bez szczególnych informacji mogących zostać uznane za dane wrażliwe np. powody pozostawania bez pracy (załącznik 7.2)</w:t>
            </w:r>
          </w:p>
        </w:tc>
      </w:tr>
      <w:tr w:rsidR="004B6C0A" w:rsidRPr="00A35EAF" w14:paraId="2E315FFD" w14:textId="77777777" w:rsidTr="007C1504">
        <w:trPr>
          <w:trHeight w:val="1266"/>
        </w:trPr>
        <w:tc>
          <w:tcPr>
            <w:tcW w:w="15021" w:type="dxa"/>
            <w:gridSpan w:val="18"/>
            <w:vAlign w:val="center"/>
          </w:tcPr>
          <w:p w14:paraId="722903F3" w14:textId="0736C545" w:rsidR="00B908F1" w:rsidRPr="00B908F1" w:rsidRDefault="00B908F1" w:rsidP="00B908F1">
            <w:pPr>
              <w:suppressAutoHyphens/>
              <w:spacing w:before="120" w:after="24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>
              <w:rPr>
                <w:rFonts w:ascii="Arial" w:hAnsi="Arial" w:cs="Arial"/>
                <w:bCs/>
                <w:sz w:val="18"/>
                <w:szCs w:val="28"/>
              </w:rPr>
              <w:t>osób poniżej 30 roku życia w zakresie umiejętności cyfrowych oraz umiejętności związanych z branżą energetyczną i gospodarką odpadami</w:t>
            </w:r>
          </w:p>
          <w:p w14:paraId="2A896D1A" w14:textId="77777777" w:rsidR="00B908F1" w:rsidRPr="00C27847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6.6a 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>
              <w:rPr>
                <w:rFonts w:ascii="Arial" w:hAnsi="Arial" w:cs="Arial"/>
                <w:b/>
                <w:sz w:val="18"/>
                <w:szCs w:val="18"/>
              </w:rPr>
              <w:t>nie ma ukończonego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życia w dniu złożenia wniosku? </w:t>
            </w:r>
          </w:p>
          <w:p w14:paraId="752B409B" w14:textId="77777777" w:rsidR="00B908F1" w:rsidRPr="00C27847" w:rsidRDefault="00B908F1" w:rsidP="00B908F1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175A6310" w14:textId="77777777" w:rsidR="00B908F1" w:rsidRPr="00C27847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01970DE5" w14:textId="77777777" w:rsidR="00B908F1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6.6b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posiada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przeważający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kod PKD związany z branżą </w:t>
            </w:r>
            <w:r>
              <w:rPr>
                <w:rFonts w:ascii="Arial" w:hAnsi="Arial" w:cs="Arial"/>
                <w:b/>
                <w:sz w:val="18"/>
                <w:szCs w:val="18"/>
              </w:rPr>
              <w:t>energetyczną i gospodarką odpadami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1AFCBCB2" w14:textId="77777777" w:rsidR="00B908F1" w:rsidRPr="004F65D6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EA4AA99" w14:textId="6CDFBC79" w:rsidR="004B6C0A" w:rsidRPr="004F65D6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145D14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winien posiadać na dzień 1.01.202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odpowiedni kod PKD kojarzony z branżą </w:t>
            </w:r>
            <w:r>
              <w:rPr>
                <w:rFonts w:ascii="Arial" w:hAnsi="Arial" w:cs="Arial"/>
                <w:sz w:val="18"/>
                <w:szCs w:val="18"/>
              </w:rPr>
              <w:t>energetyczną i gospodarką odpadami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. Oświadczenie dot. zakresu prowadzonej działalności stanowi </w:t>
            </w:r>
            <w:r w:rsidRPr="00B63567">
              <w:rPr>
                <w:rFonts w:ascii="Arial" w:hAnsi="Arial" w:cs="Arial"/>
                <w:sz w:val="18"/>
                <w:szCs w:val="18"/>
              </w:rPr>
              <w:t>załącznik nr (7.3)</w:t>
            </w:r>
          </w:p>
        </w:tc>
      </w:tr>
      <w:tr w:rsidR="00146160" w:rsidRPr="00A35EAF" w14:paraId="70A4F6BA" w14:textId="77777777" w:rsidTr="00B908F1">
        <w:trPr>
          <w:trHeight w:val="1860"/>
        </w:trPr>
        <w:tc>
          <w:tcPr>
            <w:tcW w:w="15021" w:type="dxa"/>
            <w:gridSpan w:val="18"/>
            <w:vAlign w:val="center"/>
          </w:tcPr>
          <w:p w14:paraId="66F54AEE" w14:textId="77777777" w:rsidR="00B908F1" w:rsidRPr="004F65D6" w:rsidRDefault="00B908F1" w:rsidP="00B908F1">
            <w:pPr>
              <w:pStyle w:val="Tekstpodstawowy"/>
              <w:suppressAutoHyphens/>
              <w:spacing w:after="0"/>
              <w:rPr>
                <w:rFonts w:ascii="Arial" w:hAnsi="Arial" w:cs="Arial"/>
                <w:bCs/>
                <w:sz w:val="10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RRP/A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  <w:r w:rsidRPr="004F65D6">
              <w:rPr>
                <w:rFonts w:ascii="Arial" w:hAnsi="Arial" w:cs="Arial"/>
                <w:bCs/>
                <w:sz w:val="10"/>
                <w:szCs w:val="18"/>
              </w:rPr>
              <w:t xml:space="preserve"> </w:t>
            </w:r>
          </w:p>
          <w:p w14:paraId="6B488B89" w14:textId="77777777" w:rsidR="00B908F1" w:rsidRPr="00A35EAF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591E095E" w14:textId="77777777" w:rsidR="00B908F1" w:rsidRPr="00E218B8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6.A: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osoby wskazane w brzmieniu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771EB8D0" w14:textId="705A4C10" w:rsidR="00146160" w:rsidRPr="004F65D6" w:rsidRDefault="00B908F1" w:rsidP="00B908F1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6908C0" w:rsidRPr="00A35EAF" w14:paraId="308ECEAE" w14:textId="77777777" w:rsidTr="007E690A">
        <w:trPr>
          <w:trHeight w:val="1392"/>
        </w:trPr>
        <w:tc>
          <w:tcPr>
            <w:tcW w:w="15021" w:type="dxa"/>
            <w:gridSpan w:val="18"/>
            <w:vAlign w:val="center"/>
          </w:tcPr>
          <w:p w14:paraId="46CF9D04" w14:textId="0D8136A7" w:rsidR="00B908F1" w:rsidRPr="00846A34" w:rsidRDefault="00B908F1" w:rsidP="00B908F1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>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RRP/B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846A34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  <w:r w:rsidRPr="00846A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846A34">
              <w:rPr>
                <w:rFonts w:ascii="Arial" w:hAnsi="Arial" w:cs="Arial"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25C76F08" w14:textId="77777777" w:rsidR="00B908F1" w:rsidRPr="00A35EAF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6EFB51CE" w14:textId="77777777" w:rsidR="00B908F1" w:rsidRPr="00E218B8" w:rsidRDefault="00B908F1" w:rsidP="00B908F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2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6.B Czy pracodawca planuje objąć kształceniem ustawicznym </w:t>
            </w:r>
            <w:r w:rsidRPr="00E218B8">
              <w:rPr>
                <w:rFonts w:ascii="Arial" w:hAnsi="Arial" w:cs="Arial"/>
                <w:b/>
                <w:sz w:val="18"/>
                <w:szCs w:val="22"/>
              </w:rPr>
              <w:t>pracowników z orzeczonym stopniem niepełnosprawności?</w:t>
            </w:r>
          </w:p>
          <w:p w14:paraId="3A7E4C1D" w14:textId="77777777" w:rsidR="00B908F1" w:rsidRPr="00E218B8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675CEE4" w14:textId="1FDB6247" w:rsidR="006908C0" w:rsidRPr="00A35EAF" w:rsidRDefault="00B908F1" w:rsidP="00DC5130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51A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rezerwy </w:t>
            </w:r>
            <w:r w:rsidRPr="00425DAA">
              <w:rPr>
                <w:rFonts w:ascii="Arial" w:hAnsi="Arial" w:cs="Arial"/>
                <w:sz w:val="18"/>
                <w:szCs w:val="18"/>
              </w:rPr>
              <w:t>B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 winien </w:t>
            </w:r>
            <w:r w:rsidR="00DC5130">
              <w:rPr>
                <w:rFonts w:ascii="Arial" w:hAnsi="Arial" w:cs="Arial"/>
                <w:sz w:val="18"/>
                <w:szCs w:val="18"/>
              </w:rPr>
              <w:t xml:space="preserve">dołączyć </w:t>
            </w:r>
            <w:r w:rsidRPr="00C51A9E">
              <w:rPr>
                <w:rFonts w:ascii="Arial" w:hAnsi="Arial" w:cs="Arial"/>
                <w:sz w:val="18"/>
                <w:szCs w:val="18"/>
              </w:rPr>
              <w:t>do wniosku oświadczenie o posiadani</w:t>
            </w:r>
            <w:r>
              <w:rPr>
                <w:rFonts w:ascii="Arial" w:hAnsi="Arial" w:cs="Arial"/>
                <w:sz w:val="18"/>
                <w:szCs w:val="18"/>
              </w:rPr>
              <w:t xml:space="preserve">u przez pracownika orzeczenia o </w:t>
            </w:r>
            <w:r w:rsidRPr="00C51A9E">
              <w:rPr>
                <w:rFonts w:ascii="Arial" w:hAnsi="Arial" w:cs="Arial"/>
                <w:sz w:val="18"/>
                <w:szCs w:val="18"/>
              </w:rPr>
              <w:t>niepełnosprawności</w:t>
            </w:r>
          </w:p>
        </w:tc>
      </w:tr>
      <w:tr w:rsidR="006908C0" w:rsidRPr="00A35EAF" w14:paraId="73CB720B" w14:textId="77777777" w:rsidTr="007E690A">
        <w:trPr>
          <w:trHeight w:val="1392"/>
        </w:trPr>
        <w:tc>
          <w:tcPr>
            <w:tcW w:w="15021" w:type="dxa"/>
            <w:gridSpan w:val="18"/>
            <w:vAlign w:val="center"/>
          </w:tcPr>
          <w:p w14:paraId="3FDC44CE" w14:textId="77777777" w:rsidR="00B908F1" w:rsidRPr="00C51A9E" w:rsidRDefault="00B908F1" w:rsidP="00B908F1">
            <w:pPr>
              <w:pStyle w:val="Tekstpodstawowy"/>
              <w:suppressAutoHyphens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RRP/C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>
              <w:rPr>
                <w:rFonts w:ascii="Arial" w:hAnsi="Arial" w:cs="Arial"/>
                <w:sz w:val="18"/>
                <w:szCs w:val="18"/>
              </w:rPr>
              <w:t>kształcenia ustawicznego w obszarach/branżach kluczowych dla rozwoju powiatu/województwa wskazanych w dokumentach strategicznych/planach rozwoju</w:t>
            </w:r>
          </w:p>
          <w:p w14:paraId="00486C9B" w14:textId="77777777" w:rsidR="00B908F1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7B1AA5" w14:textId="24CDC052" w:rsidR="00B908F1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>.C Czy pracodawca</w:t>
            </w:r>
            <w:r w:rsidR="00DC5130">
              <w:rPr>
                <w:rFonts w:ascii="Arial" w:hAnsi="Arial" w:cs="Arial"/>
                <w:b/>
                <w:sz w:val="18"/>
                <w:szCs w:val="18"/>
              </w:rPr>
              <w:t xml:space="preserve"> wnioskujący o środki funkcjonuje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 w obszar</w:t>
            </w:r>
            <w:r w:rsidR="00DC5130">
              <w:rPr>
                <w:rFonts w:ascii="Arial" w:hAnsi="Arial" w:cs="Arial"/>
                <w:b/>
                <w:sz w:val="18"/>
                <w:szCs w:val="18"/>
              </w:rPr>
              <w:t>ze/branży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 kluczow</w:t>
            </w:r>
            <w:r w:rsidR="00DC5130">
              <w:rPr>
                <w:rFonts w:ascii="Arial" w:hAnsi="Arial" w:cs="Arial"/>
                <w:b/>
                <w:sz w:val="18"/>
                <w:szCs w:val="18"/>
              </w:rPr>
              <w:t>ej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 dla rozwoju powiatu/województwa wymagając</w:t>
            </w:r>
            <w:r w:rsidR="00245282">
              <w:rPr>
                <w:rFonts w:ascii="Arial" w:hAnsi="Arial" w:cs="Arial"/>
                <w:b/>
                <w:sz w:val="18"/>
                <w:szCs w:val="18"/>
              </w:rPr>
              <w:t>ej</w:t>
            </w:r>
            <w:bookmarkStart w:id="0" w:name="_GoBack"/>
            <w:bookmarkEnd w:id="0"/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 szczególnego wsparcia?</w:t>
            </w:r>
          </w:p>
          <w:p w14:paraId="0EBA2FD2" w14:textId="77777777" w:rsidR="00B908F1" w:rsidRDefault="00B908F1" w:rsidP="00B908F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17C9412A" w14:textId="10FDA859" w:rsidR="00B908F1" w:rsidRPr="002069EF" w:rsidRDefault="00B908F1" w:rsidP="00B908F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069EF">
              <w:rPr>
                <w:rFonts w:ascii="Arial" w:hAnsi="Arial" w:cs="Arial"/>
                <w:sz w:val="18"/>
                <w:szCs w:val="18"/>
              </w:rPr>
              <w:t>Jeżeli tak, to jakiego obszaru/branży dotyczy kształcenie</w:t>
            </w:r>
            <w:r w:rsidR="002069EF" w:rsidRPr="002069EF">
              <w:rPr>
                <w:rFonts w:ascii="Arial" w:hAnsi="Arial" w:cs="Arial"/>
                <w:sz w:val="18"/>
                <w:szCs w:val="18"/>
              </w:rPr>
              <w:t xml:space="preserve"> oraz proszę udowodnić funkcjonowanie w jednej z kluczowych dla rozwoju województwa małopolskiego branż lub obszarów zawartych w </w:t>
            </w:r>
            <w:r w:rsidR="002069EF" w:rsidRPr="002069EF">
              <w:rPr>
                <w:rFonts w:ascii="Arial" w:hAnsi="Arial" w:cs="Arial"/>
                <w:i/>
                <w:sz w:val="18"/>
                <w:szCs w:val="18"/>
                <w:u w:val="single"/>
              </w:rPr>
              <w:t>Strategii Rozwoju Województwa Małopolskiego „Małopolska 2030</w:t>
            </w:r>
            <w:r w:rsidR="002069EF" w:rsidRPr="002069EF">
              <w:rPr>
                <w:rFonts w:ascii="Arial" w:hAnsi="Arial" w:cs="Arial"/>
                <w:i/>
                <w:sz w:val="18"/>
                <w:szCs w:val="18"/>
              </w:rPr>
              <w:t xml:space="preserve">” </w:t>
            </w:r>
            <w:r w:rsidR="002069EF" w:rsidRPr="002069EF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2069EF" w:rsidRPr="002069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="002069EF" w:rsidRPr="002069EF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Regionalnej Strategii Innowacji Województwa Małopolskiego 2030</w:t>
            </w:r>
            <w:r w:rsidRPr="002069E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79C241A" w14:textId="77777777" w:rsidR="00BE062F" w:rsidRDefault="00B908F1" w:rsidP="002069EF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69E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69EF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4BE636" w14:textId="2C21CF17" w:rsidR="00D873F0" w:rsidRPr="00A35EAF" w:rsidRDefault="00D873F0" w:rsidP="002069EF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74F3B" w:rsidRPr="00A35EAF" w14:paraId="76AF430E" w14:textId="77777777" w:rsidTr="007E690A">
        <w:trPr>
          <w:trHeight w:val="1392"/>
        </w:trPr>
        <w:tc>
          <w:tcPr>
            <w:tcW w:w="15021" w:type="dxa"/>
            <w:gridSpan w:val="18"/>
            <w:vAlign w:val="center"/>
          </w:tcPr>
          <w:p w14:paraId="48279E70" w14:textId="77777777" w:rsidR="00B908F1" w:rsidRPr="00C51A9E" w:rsidRDefault="00B908F1" w:rsidP="007B5454">
            <w:pPr>
              <w:pStyle w:val="Tekstpodstawowy"/>
              <w:suppressAutoHyphens/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RRP/D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  <w:p w14:paraId="26BA11CC" w14:textId="77777777" w:rsidR="00B908F1" w:rsidRDefault="00B908F1" w:rsidP="00B908F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9AE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979AE">
              <w:rPr>
                <w:rFonts w:ascii="Arial" w:hAnsi="Arial" w:cs="Arial"/>
                <w:b/>
                <w:sz w:val="18"/>
                <w:szCs w:val="18"/>
              </w:rPr>
              <w:t xml:space="preserve">  Czy  pracodawca planuje objąć kształceniem ustawicznym instruktora praktycznej nauki zawodu, osobę mającą zamiar podjąć się tego zajęcia, opiekunów praktyk zawodowych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E979AE">
              <w:rPr>
                <w:rFonts w:ascii="Arial" w:hAnsi="Arial" w:cs="Arial"/>
                <w:b/>
                <w:sz w:val="18"/>
                <w:szCs w:val="18"/>
              </w:rPr>
              <w:t xml:space="preserve"> opiekunów stażu uczniowskiego oraz szkoleń branżowych dla nauczycieli kształcenia zawodowego?</w:t>
            </w:r>
          </w:p>
          <w:p w14:paraId="4FCFEC76" w14:textId="4B499859" w:rsidR="00F74F3B" w:rsidRPr="00A35EAF" w:rsidRDefault="00B908F1" w:rsidP="00B908F1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B908F1" w:rsidRPr="00A35EAF" w14:paraId="76766B2E" w14:textId="77777777" w:rsidTr="007E690A">
        <w:trPr>
          <w:trHeight w:val="1392"/>
        </w:trPr>
        <w:tc>
          <w:tcPr>
            <w:tcW w:w="15021" w:type="dxa"/>
            <w:gridSpan w:val="18"/>
            <w:vAlign w:val="center"/>
          </w:tcPr>
          <w:p w14:paraId="304630D0" w14:textId="77777777" w:rsidR="007B5454" w:rsidRDefault="007B5454" w:rsidP="007B5454">
            <w:pPr>
              <w:pStyle w:val="Tekstpodstawowy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5FF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RRP/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E: </w:t>
            </w:r>
            <w:r w:rsidRPr="007F6A25">
              <w:rPr>
                <w:rFonts w:ascii="Arial" w:hAnsi="Arial" w:cs="Arial"/>
                <w:sz w:val="18"/>
                <w:szCs w:val="18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pomostowej. </w:t>
            </w:r>
          </w:p>
          <w:p w14:paraId="080568E4" w14:textId="77777777" w:rsidR="007B5454" w:rsidRDefault="007B5454" w:rsidP="007B5454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7EF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3E7E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79AE">
              <w:rPr>
                <w:rFonts w:ascii="Arial" w:hAnsi="Arial" w:cs="Arial"/>
                <w:b/>
                <w:sz w:val="18"/>
                <w:szCs w:val="18"/>
              </w:rPr>
              <w:t>Czy osoba planowana do objęcia kształceniem ustawicznym może udokumentować wykonywanie przez co najmniej 15 lat prac w szczególnych warunkach lub o szczególnym charakterze, i jest jednocześnie osobą, której nie przysługuje prawo do emerytury pomostowej</w:t>
            </w:r>
            <w:r w:rsidRPr="003E7EF5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295AE8C" w14:textId="77777777" w:rsidR="007B5454" w:rsidRDefault="007B5454" w:rsidP="007B5454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wykaz prac w szczególnych warunkach, załącznik 1 do ustawy o emeryturach pomostowych, oraz prac o szczególnym charakterze, załącznik nr 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ustawy o emeryturach pomostowych,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znajduje się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 linkiem</w:t>
            </w:r>
            <w:r w:rsidRPr="005D30F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11" w:history="1">
              <w:r w:rsidRPr="005D30F8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Microsoft Word - D20081656L.doc (sejm.gov.pl)</w:t>
              </w:r>
            </w:hyperlink>
            <w:r w:rsidRPr="005D30F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41FE3E4" w14:textId="258F3617" w:rsidR="007B5454" w:rsidRPr="00015692" w:rsidRDefault="007B5454" w:rsidP="007B5454">
            <w:pPr>
              <w:pStyle w:val="Tekstpodstawowy"/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8821E9" w:rsidRPr="00A35EAF" w14:paraId="6179C8B1" w14:textId="77777777" w:rsidTr="007E690A">
        <w:trPr>
          <w:trHeight w:val="1544"/>
        </w:trPr>
        <w:tc>
          <w:tcPr>
            <w:tcW w:w="2493" w:type="dxa"/>
            <w:gridSpan w:val="2"/>
            <w:vAlign w:val="center"/>
          </w:tcPr>
          <w:p w14:paraId="249823EF" w14:textId="235DBD29" w:rsidR="008821E9" w:rsidRPr="00A35EAF" w:rsidRDefault="007B5454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821E9" w:rsidRPr="00A35EAF">
              <w:rPr>
                <w:rFonts w:ascii="Arial" w:hAnsi="Arial" w:cs="Arial"/>
                <w:b/>
                <w:sz w:val="18"/>
                <w:szCs w:val="18"/>
              </w:rPr>
              <w:t xml:space="preserve">. Czy osoba planowana do objęcia kształceniem ustawicznym korzystała z kształcenia ustawicznego z KFS w </w:t>
            </w:r>
            <w:r w:rsidR="008821E9"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="008821E9"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528" w:type="dxa"/>
            <w:gridSpan w:val="16"/>
          </w:tcPr>
          <w:p w14:paraId="5B4157A2" w14:textId="55B67E2F" w:rsidR="008821E9" w:rsidRPr="00A35EAF" w:rsidRDefault="008821E9" w:rsidP="007B5454">
            <w:pPr>
              <w:pStyle w:val="Tekstpodstawowy"/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71AE5F" w14:textId="77777777" w:rsidR="002072C9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CBC355" w14:textId="7BBF8EC7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="002072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481179C8" w14:textId="16A2055F" w:rsidR="008821E9" w:rsidRPr="00A35EAF" w:rsidRDefault="008821E9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EC5674" w:rsidRPr="00A35EAF" w14:paraId="3571BC49" w14:textId="77777777" w:rsidTr="007E690A">
        <w:trPr>
          <w:trHeight w:val="1470"/>
        </w:trPr>
        <w:tc>
          <w:tcPr>
            <w:tcW w:w="2493" w:type="dxa"/>
            <w:gridSpan w:val="2"/>
            <w:vAlign w:val="center"/>
          </w:tcPr>
          <w:p w14:paraId="181522BE" w14:textId="77777777" w:rsidR="00F46E46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F3CA3" w:rsidRPr="00A35EAF">
              <w:rPr>
                <w:rFonts w:ascii="Arial" w:hAnsi="Arial" w:cs="Arial"/>
                <w:b/>
                <w:sz w:val="18"/>
                <w:szCs w:val="18"/>
              </w:rPr>
              <w:t xml:space="preserve">.1 </w:t>
            </w:r>
            <w:r w:rsidR="00EC5674"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do każdej z wymienionych form wsparcia </w:t>
            </w:r>
            <w:r w:rsidR="00F46E46" w:rsidRPr="00A35EAF">
              <w:rPr>
                <w:rFonts w:ascii="Arial" w:eastAsia="Calibri" w:hAnsi="Arial" w:cs="Arial"/>
                <w:sz w:val="18"/>
                <w:szCs w:val="18"/>
              </w:rPr>
              <w:t xml:space="preserve">potrzeby odbycia kształcenia ustawicznego, przy uwzględnieniu obecnych lub przyszłych potrzeb </w:t>
            </w:r>
            <w:r w:rsidR="00F46E46" w:rsidRPr="00A35EAF">
              <w:rPr>
                <w:rFonts w:ascii="Arial" w:eastAsia="Calibri" w:hAnsi="Arial" w:cs="Arial"/>
                <w:sz w:val="18"/>
                <w:szCs w:val="18"/>
              </w:rPr>
              <w:lastRenderedPageBreak/>
              <w:t>pracodawcy oraz obowiązujących priorytetów wydatkowania środków KFS, a w przypadku środków z rezerwy KFS – dodatkowo priorytetów wydatkowania środków rezerwy KFS</w:t>
            </w:r>
          </w:p>
          <w:p w14:paraId="7DE290D6" w14:textId="45004DDB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</w:t>
            </w:r>
            <w:r w:rsidR="007B54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pracownika/pracodawcy na kształcenie ustawiczne)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77DB5C52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674" w:rsidRPr="00A35EAF" w14:paraId="677B2013" w14:textId="77777777" w:rsidTr="007E690A">
        <w:trPr>
          <w:trHeight w:val="4578"/>
        </w:trPr>
        <w:tc>
          <w:tcPr>
            <w:tcW w:w="2493" w:type="dxa"/>
            <w:gridSpan w:val="2"/>
            <w:vAlign w:val="center"/>
          </w:tcPr>
          <w:p w14:paraId="67511828" w14:textId="77777777" w:rsidR="00EC5674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F3CA3" w:rsidRPr="00A35EAF">
              <w:rPr>
                <w:rFonts w:ascii="Arial" w:hAnsi="Arial" w:cs="Arial"/>
                <w:b/>
                <w:sz w:val="18"/>
                <w:szCs w:val="18"/>
              </w:rPr>
              <w:t xml:space="preserve">.2 </w:t>
            </w:r>
            <w:r w:rsidR="00EC5674"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EC5674" w:rsidRPr="00A35EAF" w:rsidRDefault="00EC567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</w:t>
            </w:r>
            <w:r w:rsidR="00755F34" w:rsidRPr="00A35EAF">
              <w:rPr>
                <w:rFonts w:ascii="Arial" w:hAnsi="Arial" w:cs="Arial"/>
                <w:sz w:val="18"/>
                <w:szCs w:val="18"/>
              </w:rPr>
              <w:t>i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medycyny pracy itp.)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233EF47C" w14:textId="77777777" w:rsidR="002E6CAB" w:rsidRPr="00A35EAF" w:rsidRDefault="00856AA9" w:rsidP="00FB58A8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41361043" w14:textId="77777777" w:rsidR="002E6CAB" w:rsidRPr="00A35EAF" w:rsidRDefault="00A471C6" w:rsidP="00FB58A8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 realizator usługi kształcenia ustawicznego posiada certyfikaty jakości oferowanych usług kształcenia ustawicznego</w:t>
            </w:r>
            <w:r w:rsidR="00C16A4A" w:rsidRPr="00A35EAF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2E6CAB" w:rsidRPr="00A35EAF">
              <w:rPr>
                <w:rFonts w:ascii="Arial" w:eastAsia="Calibri" w:hAnsi="Arial" w:cs="Arial"/>
                <w:sz w:val="18"/>
                <w:szCs w:val="18"/>
              </w:rPr>
              <w:t xml:space="preserve">np. </w:t>
            </w:r>
            <w:r w:rsidR="002E6CAB" w:rsidRPr="00A35EAF">
              <w:rPr>
                <w:rFonts w:ascii="Arial" w:hAnsi="Arial" w:cs="Arial"/>
                <w:i/>
                <w:sz w:val="18"/>
                <w:szCs w:val="18"/>
              </w:rPr>
              <w:t xml:space="preserve">certyfikat jakości usług (ISO), akredytacja Kuratora Oświaty </w:t>
            </w:r>
          </w:p>
          <w:p w14:paraId="521AC4AA" w14:textId="14E312FA" w:rsidR="00C16A4A" w:rsidRPr="00A35EAF" w:rsidRDefault="002E6CAB" w:rsidP="00D02DBA">
            <w:pPr>
              <w:pStyle w:val="Akapitzlist"/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="00F012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zakresie szkoleń finansowanych z KFS, certyfikat Małopolskich Standardów Usług Edukacyjnych i Szkoleniowych lub inny znak jakości</w:t>
            </w:r>
            <w:r w:rsidR="00A471C6" w:rsidRPr="00A35EAF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C16A4A" w:rsidRPr="00A35EAF" w:rsidRDefault="00C16A4A" w:rsidP="00D02DBA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C16A4A" w:rsidRPr="00A35EAF" w:rsidRDefault="00DE223A" w:rsidP="00D02DB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="00C16A4A"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4A"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6A4A"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4A"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C16A4A" w:rsidRPr="00A35EAF" w:rsidRDefault="00DE223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0125F">
              <w:rPr>
                <w:rFonts w:ascii="Arial" w:hAnsi="Arial" w:cs="Arial"/>
              </w:rPr>
              <w:t xml:space="preserve"> </w:t>
            </w:r>
            <w:r w:rsidR="00C16A4A" w:rsidRPr="00A35EAF">
              <w:rPr>
                <w:rFonts w:ascii="Arial" w:hAnsi="Arial" w:cs="Arial"/>
              </w:rPr>
              <w:t xml:space="preserve"> </w:t>
            </w:r>
            <w:r w:rsidR="00C16A4A" w:rsidRPr="00A35EAF">
              <w:rPr>
                <w:rFonts w:ascii="Arial" w:hAnsi="Arial" w:cs="Arial"/>
                <w:sz w:val="18"/>
                <w:szCs w:val="18"/>
              </w:rPr>
              <w:t>Jeśli tak wpisać jaki</w:t>
            </w:r>
            <w:r w:rsidR="002E6CAB" w:rsidRPr="00A35EAF">
              <w:rPr>
                <w:rFonts w:ascii="Arial" w:hAnsi="Arial" w:cs="Arial"/>
                <w:sz w:val="18"/>
                <w:szCs w:val="18"/>
              </w:rPr>
              <w:t>e</w:t>
            </w:r>
            <w:r w:rsidR="00C16A4A" w:rsidRPr="00A35EAF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C16A4A" w:rsidRPr="00A35EAF" w:rsidRDefault="00A471C6" w:rsidP="00FB58A8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 w:rsidR="00F0125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realizator usługi kształcenia ustawicznego posiada dokument, na podstawie którego prowadzi on pozaszkolne formy kształcenia ustawicznego</w:t>
            </w:r>
            <w:r w:rsidR="00C16A4A" w:rsidRPr="00A35EAF">
              <w:rPr>
                <w:rFonts w:ascii="Arial" w:eastAsia="Calibri" w:hAnsi="Arial" w:cs="Arial"/>
                <w:sz w:val="18"/>
                <w:szCs w:val="18"/>
              </w:rPr>
              <w:t xml:space="preserve">? </w:t>
            </w:r>
          </w:p>
          <w:p w14:paraId="598C0B02" w14:textId="77777777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="00DE22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C16A4A" w:rsidRPr="00A35EAF" w:rsidRDefault="00C16A4A" w:rsidP="00D02DBA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C16A4A" w:rsidRPr="00A35EAF" w:rsidRDefault="002E6CAB" w:rsidP="00D02DB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404F0EAF" w:rsidR="00856AA9" w:rsidRPr="00A35EAF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</w:t>
            </w:r>
            <w:r w:rsidR="00AF04F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17D849CD" w14:textId="0FF9F98D" w:rsidR="00856AA9" w:rsidRDefault="00856AA9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 w:rsidR="00AF04F5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3E744C2" w14:textId="2CAF458E" w:rsidR="00AF04F5" w:rsidRPr="00A35EAF" w:rsidRDefault="00AF04F5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F93FD89" w14:textId="6D456977" w:rsidR="00EC5674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 w:rsidR="00F0125F"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E6CAB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5B0C33B3" w:rsidR="002E6CAB" w:rsidRPr="00A35EAF" w:rsidRDefault="002E6CAB" w:rsidP="007B5454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8BB2C7E" w14:textId="77777777" w:rsidR="007B5454" w:rsidRDefault="002E6CAB" w:rsidP="007B5454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AC6A69" w14:textId="2FA6B957" w:rsidR="002E6CAB" w:rsidRPr="00A35EAF" w:rsidRDefault="007B5454" w:rsidP="007B5454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E6CAB" w:rsidRPr="00A35EAF" w14:paraId="0F26333B" w14:textId="77777777" w:rsidTr="007E690A">
        <w:trPr>
          <w:trHeight w:val="911"/>
        </w:trPr>
        <w:tc>
          <w:tcPr>
            <w:tcW w:w="2493" w:type="dxa"/>
            <w:gridSpan w:val="2"/>
            <w:vAlign w:val="center"/>
          </w:tcPr>
          <w:p w14:paraId="798A6253" w14:textId="24DA8B1D" w:rsidR="002E6CAB" w:rsidRPr="00A35EAF" w:rsidRDefault="002E6CAB" w:rsidP="00D02DBA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 w:rsidR="00121AB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lastRenderedPageBreak/>
              <w:t>będzie objęta kształceniem ustawicznym</w:t>
            </w:r>
          </w:p>
          <w:p w14:paraId="4CEAF9CC" w14:textId="77777777" w:rsidR="002E6CAB" w:rsidRPr="00A35EAF" w:rsidRDefault="002E6CA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66A2A598" w14:textId="34971287" w:rsidR="002E6CAB" w:rsidRDefault="002E6C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341D857" w14:textId="75B10786" w:rsidR="001F04AB" w:rsidRPr="001F04AB" w:rsidRDefault="001F04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>alsze zatrudnienie osoby na czas nieokreślony</w:t>
            </w:r>
          </w:p>
          <w:p w14:paraId="08B7B354" w14:textId="584B3006" w:rsidR="00AF04F5" w:rsidRDefault="001F04A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alsze zatrudnienie osoby na czas </w:t>
            </w:r>
            <w:r>
              <w:rPr>
                <w:rFonts w:ascii="Arial" w:hAnsi="Arial" w:cs="Arial"/>
                <w:sz w:val="18"/>
                <w:szCs w:val="18"/>
              </w:rPr>
              <w:t>określony do .................................................................</w:t>
            </w:r>
          </w:p>
          <w:p w14:paraId="0A6761B4" w14:textId="28477CBC" w:rsidR="00AF04F5" w:rsidRDefault="00B64EDB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lastRenderedPageBreak/>
              <w:t xml:space="preserve">   </w:t>
            </w:r>
            <w:r w:rsidRPr="001F04AB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brak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dalszego </w:t>
            </w:r>
            <w:r w:rsidRPr="001F04AB">
              <w:rPr>
                <w:rFonts w:ascii="Arial" w:hAnsi="Arial" w:cs="Arial"/>
                <w:sz w:val="18"/>
                <w:szCs w:val="18"/>
              </w:rPr>
              <w:t>zatrudnieni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3A96E7EC" w14:textId="1D71C07A" w:rsidR="00AF04F5" w:rsidRDefault="001D02C4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pracodawcy czy planuje dalej prowadzić działalność gospodarczą TAK/NIE, jeśli TAK na jaki okres……………………………………….</w:t>
            </w:r>
          </w:p>
          <w:p w14:paraId="6D7DD375" w14:textId="77777777" w:rsidR="00AF04F5" w:rsidRPr="00A35EAF" w:rsidRDefault="00AF04F5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2A20FC3C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lastRenderedPageBreak/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4E795FC7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261F238C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5A4D759" w14:textId="77777777" w:rsidR="00E43462" w:rsidRDefault="00E43462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FE6483F" w14:textId="77777777" w:rsidR="00E43462" w:rsidRDefault="00E43462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97A7EBA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B5C74EC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4FE42ED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95A329F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454E444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7C5CAC4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A006E50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D94B3E1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CC576C8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E6AD1C3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2FE1077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7CA6AFD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7749DE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A59C14F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06E8DB4" w14:textId="77777777" w:rsidR="00E43462" w:rsidRDefault="00E43462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EFFFAC" w14:textId="5EA7B22A" w:rsidR="00505422" w:rsidRPr="00A35EAF" w:rsidRDefault="00505422" w:rsidP="00D02DBA">
      <w:pPr>
        <w:suppressAutoHyphens/>
        <w:spacing w:after="120"/>
        <w:jc w:val="both"/>
        <w:rPr>
          <w:rFonts w:ascii="Arial" w:hAnsi="Arial" w:cs="Arial"/>
        </w:rPr>
      </w:pPr>
      <w:r w:rsidRPr="00A35EAF">
        <w:rPr>
          <w:rFonts w:ascii="Arial" w:hAnsi="Arial" w:cs="Arial"/>
          <w:b/>
        </w:rPr>
        <w:lastRenderedPageBreak/>
        <w:t>4.2.</w:t>
      </w:r>
      <w:r w:rsidR="00A44A42"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 xml:space="preserve">pracodawca wypełnia tylko w przypadku gdy uzasadniona jest konieczność określenia potrzeb pracodawcy w zakresie kształcenia ustawicznego </w:t>
      </w:r>
    </w:p>
    <w:tbl>
      <w:tblPr>
        <w:tblpPr w:leftFromText="141" w:rightFromText="141" w:vertAnchor="page" w:horzAnchor="margin" w:tblpXSpec="center" w:tblpY="2686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2"/>
        <w:gridCol w:w="2209"/>
        <w:gridCol w:w="2835"/>
        <w:gridCol w:w="255"/>
        <w:gridCol w:w="2438"/>
        <w:gridCol w:w="2861"/>
      </w:tblGrid>
      <w:tr w:rsidR="00542E98" w:rsidRPr="00A35EAF" w14:paraId="497C4AA5" w14:textId="77777777" w:rsidTr="00270AC1">
        <w:trPr>
          <w:cantSplit/>
          <w:trHeight w:val="245"/>
        </w:trPr>
        <w:tc>
          <w:tcPr>
            <w:tcW w:w="7508" w:type="dxa"/>
            <w:gridSpan w:val="3"/>
            <w:vMerge w:val="restart"/>
          </w:tcPr>
          <w:p w14:paraId="096B314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4D8A8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7C61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8308F" w14:textId="6752A455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453BB89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F2630A2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72489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FB314C6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4430E1A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4E5323" w14:textId="63AB63E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31D81C6A" w14:textId="6DA75A9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AC6D8E9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6D5694AC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40487A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87C39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6E66805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77680098" w14:textId="77777777" w:rsidTr="00270AC1">
        <w:trPr>
          <w:cantSplit/>
          <w:trHeight w:val="430"/>
        </w:trPr>
        <w:tc>
          <w:tcPr>
            <w:tcW w:w="7508" w:type="dxa"/>
            <w:gridSpan w:val="3"/>
            <w:vMerge/>
          </w:tcPr>
          <w:p w14:paraId="2D92691F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D78D9F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3C60F1E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6E2D8016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732B5B39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579124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542E98" w:rsidRPr="00A35EAF" w14:paraId="5CAC2BC4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6BEBC459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8715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1A6F8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EF5C0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41AB1E0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98" w:rsidRPr="00A35EAF" w14:paraId="230D19BA" w14:textId="77777777" w:rsidTr="00270AC1">
        <w:trPr>
          <w:cantSplit/>
          <w:trHeight w:val="1481"/>
        </w:trPr>
        <w:tc>
          <w:tcPr>
            <w:tcW w:w="5299" w:type="dxa"/>
            <w:gridSpan w:val="2"/>
            <w:vAlign w:val="center"/>
          </w:tcPr>
          <w:p w14:paraId="5417D8A4" w14:textId="4071F236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31DEEE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759BA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4AE08D70" w14:textId="5556010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239ED7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C3227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C0D128F" w14:textId="61EB96A2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3C8DB2B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542E98" w:rsidRPr="00A35EAF" w14:paraId="2B178B38" w14:textId="77777777" w:rsidTr="00270AC1">
        <w:trPr>
          <w:cantSplit/>
          <w:trHeight w:val="870"/>
        </w:trPr>
        <w:tc>
          <w:tcPr>
            <w:tcW w:w="2547" w:type="dxa"/>
            <w:vAlign w:val="center"/>
          </w:tcPr>
          <w:p w14:paraId="48A0BDDA" w14:textId="2EB616DF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59A02065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6F07B87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3D0ED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6F24F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E945C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26084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51F26A43" w14:textId="77777777" w:rsidTr="00270AC1">
        <w:trPr>
          <w:cantSplit/>
          <w:trHeight w:val="1042"/>
        </w:trPr>
        <w:tc>
          <w:tcPr>
            <w:tcW w:w="2547" w:type="dxa"/>
            <w:vAlign w:val="center"/>
          </w:tcPr>
          <w:p w14:paraId="4144A282" w14:textId="53C232D1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2A04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11B3F4B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0" w:type="dxa"/>
            <w:gridSpan w:val="6"/>
            <w:shd w:val="clear" w:color="auto" w:fill="auto"/>
          </w:tcPr>
          <w:p w14:paraId="0D57C4D1" w14:textId="5011322B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B262B9D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64196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2ECA0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0A1B7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1CC33F7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0436D41A" w14:textId="77777777" w:rsidTr="00270AC1">
        <w:trPr>
          <w:cantSplit/>
          <w:trHeight w:val="1259"/>
        </w:trPr>
        <w:tc>
          <w:tcPr>
            <w:tcW w:w="2547" w:type="dxa"/>
            <w:vAlign w:val="center"/>
          </w:tcPr>
          <w:p w14:paraId="5BE37CE1" w14:textId="3ED7898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413ABD3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057911D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AF17F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836250F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38863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82D18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CAD6CE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02234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3F4874C0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350741AB" w14:textId="77777777" w:rsidR="00FF321E" w:rsidRDefault="00FF321E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B2B5C0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5EAF">
        <w:rPr>
          <w:rFonts w:ascii="Arial" w:hAnsi="Arial" w:cs="Arial"/>
          <w:b/>
          <w:sz w:val="20"/>
          <w:szCs w:val="20"/>
          <w:u w:val="single"/>
        </w:rPr>
        <w:lastRenderedPageBreak/>
        <w:t>Załączniki:</w:t>
      </w:r>
    </w:p>
    <w:p w14:paraId="32F33355" w14:textId="77777777" w:rsidR="00F50944" w:rsidRPr="00A35EAF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520A4" w14:textId="7D340FCE" w:rsidR="00884EB6" w:rsidRPr="00A35EAF" w:rsidRDefault="00884EB6" w:rsidP="00D02DBA">
      <w:pPr>
        <w:pStyle w:val="Standard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1 – Formularz informacji przedstawianych przy ubieganiu się o pomoc de minimis</w:t>
      </w:r>
    </w:p>
    <w:p w14:paraId="60CBDC14" w14:textId="4625D91F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2 – Zaświadczenia lub oświadczenie o pomocy </w:t>
      </w:r>
      <w:r w:rsidRPr="00A35EAF">
        <w:rPr>
          <w:rFonts w:ascii="Arial" w:hAnsi="Arial" w:cs="Arial"/>
          <w:i/>
          <w:sz w:val="20"/>
          <w:szCs w:val="20"/>
        </w:rPr>
        <w:t>de minimis</w:t>
      </w:r>
      <w:r w:rsidRPr="00A35EAF">
        <w:rPr>
          <w:rFonts w:ascii="Arial" w:hAnsi="Arial" w:cs="Arial"/>
          <w:sz w:val="20"/>
          <w:szCs w:val="20"/>
        </w:rPr>
        <w:t xml:space="preserve"> otrzym</w:t>
      </w:r>
      <w:r w:rsidR="00FF321E">
        <w:rPr>
          <w:rFonts w:ascii="Arial" w:hAnsi="Arial" w:cs="Arial"/>
          <w:sz w:val="20"/>
          <w:szCs w:val="20"/>
        </w:rPr>
        <w:t>anej w ciągu danego roku, w którym</w:t>
      </w:r>
      <w:r w:rsidRPr="00A35EAF">
        <w:rPr>
          <w:rFonts w:ascii="Arial" w:hAnsi="Arial" w:cs="Arial"/>
          <w:sz w:val="20"/>
          <w:szCs w:val="20"/>
        </w:rPr>
        <w:t xml:space="preserve"> Wnioskodawca ubiega się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o pomoc</w:t>
      </w:r>
      <w:r w:rsidR="00106EBC" w:rsidRPr="00A35EAF">
        <w:rPr>
          <w:rFonts w:ascii="Arial" w:hAnsi="Arial" w:cs="Arial"/>
          <w:sz w:val="20"/>
          <w:szCs w:val="20"/>
        </w:rPr>
        <w:t>, oraz w ciągu</w:t>
      </w:r>
      <w:r w:rsidRPr="00A35EAF">
        <w:rPr>
          <w:rFonts w:ascii="Arial" w:hAnsi="Arial" w:cs="Arial"/>
          <w:sz w:val="20"/>
          <w:szCs w:val="20"/>
        </w:rPr>
        <w:t xml:space="preserve"> 2 poprzedzając</w:t>
      </w:r>
      <w:r w:rsidR="00106EBC" w:rsidRPr="00A35EAF">
        <w:rPr>
          <w:rFonts w:ascii="Arial" w:hAnsi="Arial" w:cs="Arial"/>
          <w:sz w:val="20"/>
          <w:szCs w:val="20"/>
        </w:rPr>
        <w:t xml:space="preserve">ych go lat, albo oświadczenie </w:t>
      </w:r>
      <w:r w:rsidRPr="00A35EAF">
        <w:rPr>
          <w:rFonts w:ascii="Arial" w:hAnsi="Arial" w:cs="Arial"/>
          <w:sz w:val="20"/>
          <w:szCs w:val="20"/>
        </w:rPr>
        <w:t>o nieotrzymaniu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3 </w:t>
      </w:r>
      <w:r w:rsidR="00106EBC" w:rsidRPr="00A35EAF">
        <w:rPr>
          <w:rFonts w:ascii="Arial" w:hAnsi="Arial" w:cs="Arial"/>
          <w:sz w:val="20"/>
          <w:szCs w:val="20"/>
        </w:rPr>
        <w:t>-</w:t>
      </w:r>
      <w:r w:rsidRPr="00A35EAF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4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5</w:t>
      </w:r>
      <w:r w:rsidR="00106EBC" w:rsidRPr="00A35EAF">
        <w:rPr>
          <w:rFonts w:ascii="Arial" w:hAnsi="Arial" w:cs="Arial"/>
          <w:sz w:val="20"/>
          <w:szCs w:val="20"/>
        </w:rPr>
        <w:t xml:space="preserve"> - </w:t>
      </w:r>
      <w:r w:rsidRPr="00A35EAF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6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0C688680" w14:textId="0C58EF10" w:rsidR="00B744FA" w:rsidRPr="00A35EAF" w:rsidRDefault="00B744FA" w:rsidP="00B744F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C513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- O</w:t>
      </w:r>
      <w:r w:rsidRPr="00461ECA">
        <w:rPr>
          <w:rFonts w:ascii="Arial" w:hAnsi="Arial" w:cs="Arial"/>
          <w:sz w:val="20"/>
          <w:szCs w:val="20"/>
        </w:rPr>
        <w:t>świadczenie o braku podlegania wykluczeniu</w:t>
      </w: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05D633D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49B51F8F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i Informacji o Działalności Gospodarczej, np. kserokopia umowy spółki w przypadku spółek prawa cywilnego, koncesja lub pozwolenie na prowadzenie działalności – w przypadku, gdy wymaga tego przepis prawa; </w:t>
      </w:r>
    </w:p>
    <w:p w14:paraId="4488894A" w14:textId="77777777" w:rsidR="00B744FA" w:rsidRPr="00A35EAF" w:rsidRDefault="00B744FA" w:rsidP="00B744FA">
      <w:pPr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2. Program kształcenia ustawicznego lub zakres egzaminu; W przypadku gdy pracodawca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wnioskuje o kilka różnych kursów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różnych kierunków studiów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podyplomowych lub egzaminów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należy dołączyć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programy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kształcenia dla każdego kursu lub kierunku studiów podyplomowych lub zakres dla każdego egzaminu.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07BBA4" w14:textId="77777777" w:rsidR="00B744FA" w:rsidRPr="00A35EAF" w:rsidRDefault="00B744FA" w:rsidP="00B744FA">
      <w:pPr>
        <w:suppressAutoHyphens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3. Wzór dokumentu potwierdzającego kompetencje nabyte przez uczestników, wystawianego przez realizatora usługi kształcenia ustawicznego, o ile nie wynika on z przepisów powszechnie obowiązujących.</w:t>
      </w:r>
    </w:p>
    <w:p w14:paraId="54B661A9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4. Pełnomocnictwo do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reprezentowania pracodawcy, 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przypadku jego ustanowienia, jeśli nie wynika ono bezpośrednio z dokumentów.</w:t>
      </w:r>
    </w:p>
    <w:p w14:paraId="73CD7D7D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D54103C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0CFF8FF6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434292C1" w14:textId="77777777" w:rsidR="00B744FA" w:rsidRPr="00A35EAF" w:rsidRDefault="00B744FA" w:rsidP="00B744FA">
      <w:pPr>
        <w:pStyle w:val="Default"/>
        <w:numPr>
          <w:ilvl w:val="0"/>
          <w:numId w:val="13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6C04CD67" w14:textId="77777777" w:rsidR="00B744FA" w:rsidRPr="000658D4" w:rsidRDefault="00B744FA" w:rsidP="00B744F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niedołączenia do wniosku następujących załączników, tj.: </w:t>
      </w:r>
    </w:p>
    <w:p w14:paraId="0F48D9B6" w14:textId="77777777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zaświadcznia lub oświadczenie o pomocy de minimis, w zakresie, o którym mowa w art. 37 ust. 1</w:t>
      </w:r>
    </w:p>
    <w:p w14:paraId="78D4E72B" w14:textId="11454C8E" w:rsidR="00B744FA" w:rsidRPr="009F458A" w:rsidRDefault="00B744FA" w:rsidP="00B744FA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 xml:space="preserve">pkt 1 i ust. 2 pkt 1 ustawy z 30 kwietnia 2004 r. o postępowaniu w sprawach dotyczących </w:t>
      </w:r>
      <w:r w:rsidR="009A3A1E">
        <w:rPr>
          <w:rFonts w:ascii="Arial" w:hAnsi="Arial" w:cs="Arial"/>
          <w:sz w:val="20"/>
          <w:szCs w:val="20"/>
        </w:rPr>
        <w:t xml:space="preserve">pomocy publicznej 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 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1AB54479" w14:textId="3BFBA893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określone</w:t>
      </w:r>
      <w:r>
        <w:rPr>
          <w:rFonts w:ascii="Arial" w:hAnsi="Arial" w:cs="Arial"/>
          <w:sz w:val="20"/>
          <w:szCs w:val="20"/>
        </w:rPr>
        <w:t>j</w:t>
      </w:r>
      <w:r w:rsidRPr="009F458A">
        <w:rPr>
          <w:rFonts w:ascii="Arial" w:hAnsi="Arial" w:cs="Arial"/>
          <w:sz w:val="20"/>
          <w:szCs w:val="20"/>
        </w:rPr>
        <w:t> w przepisach wydanych na podstawie art. 37 ust. 2a ustawy o postępowaniu w sprawach dotyczących pomocy pub</w:t>
      </w:r>
      <w:r w:rsidR="009A3A1E">
        <w:rPr>
          <w:rFonts w:ascii="Arial" w:hAnsi="Arial" w:cs="Arial"/>
          <w:sz w:val="20"/>
          <w:szCs w:val="20"/>
        </w:rPr>
        <w:t xml:space="preserve">licznej z 30 kwietnia 2004 r. </w:t>
      </w:r>
      <w:r w:rsidRPr="009F458A">
        <w:rPr>
          <w:rFonts w:ascii="Arial" w:hAnsi="Arial" w:cs="Arial"/>
          <w:sz w:val="20"/>
          <w:szCs w:val="20"/>
        </w:rPr>
        <w:t xml:space="preserve"> - </w:t>
      </w:r>
      <w:r w:rsidRPr="009F458A">
        <w:rPr>
          <w:rFonts w:ascii="Arial" w:hAnsi="Arial" w:cs="Arial"/>
          <w:i/>
          <w:sz w:val="20"/>
          <w:szCs w:val="20"/>
        </w:rPr>
        <w:t>Załącznik nr 2 do wniosku</w:t>
      </w:r>
    </w:p>
    <w:p w14:paraId="3710A681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- w przypadku braku wpisu do Krajowego  Rejestru Sądowego lub Centralnej Ewidencji i Informacji o Działalności Gospodarczej;  </w:t>
      </w:r>
    </w:p>
    <w:p w14:paraId="14D086D2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1ED0E59B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 dokumentu potwierdzającego kompetencje nabyte przez uczestników, wystawianego przez realizatora usługi kształcenia ustawicznego, o ile nie wynika on z przepisów powszechnie obowiązujących.</w:t>
      </w:r>
    </w:p>
    <w:p w14:paraId="52C4F904" w14:textId="77777777" w:rsidR="00976534" w:rsidRDefault="00976534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241DAA63" w14:textId="77777777" w:rsidR="00E43462" w:rsidRDefault="00E43462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4AD7E3D2" w14:textId="77777777" w:rsidR="00DC5130" w:rsidRDefault="00DC5130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574BD32B" w14:textId="77777777" w:rsidR="00DC5130" w:rsidRDefault="00DC5130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12F0F755" w14:textId="77777777" w:rsidR="00DC5130" w:rsidRDefault="00DC5130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414D4222" w14:textId="77777777" w:rsidR="00DC5130" w:rsidRDefault="00DC5130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4BEEEC6A" w14:textId="77777777" w:rsidR="00DC5130" w:rsidRDefault="00DC5130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27F08516" w14:textId="77777777" w:rsidR="00DC5130" w:rsidRDefault="00DC5130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0808BA9B" w14:textId="77777777" w:rsidR="00B744FA" w:rsidRPr="00A35EAF" w:rsidRDefault="00B744FA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lastRenderedPageBreak/>
        <w:t>Pouczenie dotyczące przyznawania środków</w:t>
      </w:r>
    </w:p>
    <w:p w14:paraId="7A6940E3" w14:textId="10C45CD2" w:rsidR="00B744FA" w:rsidRPr="00A35EAF" w:rsidRDefault="00B744FA" w:rsidP="00B744FA">
      <w:pPr>
        <w:suppressAutoHyphens/>
        <w:spacing w:after="120"/>
        <w:jc w:val="center"/>
        <w:rPr>
          <w:rFonts w:ascii="Arial" w:hAnsi="Arial" w:cs="Arial"/>
          <w:color w:val="FF0000"/>
          <w:sz w:val="22"/>
          <w:szCs w:val="22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B4352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bCs/>
          <w:sz w:val="26"/>
          <w:szCs w:val="26"/>
        </w:rPr>
      </w:pPr>
      <w:r w:rsidRPr="00B744FA">
        <w:rPr>
          <w:rFonts w:ascii="Arial" w:hAnsi="Arial" w:cs="Arial"/>
          <w:b/>
          <w:bCs/>
          <w:sz w:val="26"/>
          <w:szCs w:val="26"/>
        </w:rPr>
        <w:t>Pouczenie dotyczące przyznawania środków z Krajowego Funduszu Szkoleniowego</w:t>
      </w:r>
    </w:p>
    <w:p w14:paraId="06826833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 załącznikami można złożyć w formie papierowej lub elektronicznej. </w:t>
      </w:r>
    </w:p>
    <w:p w14:paraId="53E423F9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załącznikami złożony w formie elektronicznej musi posiadać: </w:t>
      </w:r>
    </w:p>
    <w:p w14:paraId="7244F12E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bezpieczny podpis elektroniczny weryfikowany za pomocą ważnego certyfikatu z zachowaniem zasad przewidzianych w przepisach o podpisie elektronicznym </w:t>
      </w:r>
    </w:p>
    <w:p w14:paraId="59E556DD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podpis potwierdzony profilem zaufanym elektronicznej platformy usług administracji publicznej. </w:t>
      </w:r>
    </w:p>
    <w:p w14:paraId="4E423E84" w14:textId="407EDF6D" w:rsidR="00B744FA" w:rsidRPr="00B744FA" w:rsidRDefault="00B744FA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Na podstawie art. 69b ust 1 ustawy z dnia 20 kwietnia 2004 r. o promocji zatrudnienia i instytucjach rynku pracy na wniosek pracodawcy, na podstawie umowy, starosta może przyznać środki z KFS na sfinansowanie: kosztów kształcenia ustawicznego pracowników i pracodawcy, w wysokości:</w:t>
      </w:r>
    </w:p>
    <w:p w14:paraId="5E652CD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80% kosztów kształcenia ustawicznego, ale nie więcej niż 300% przeciętnego wynagrodzenia w danym roku na jednego uczestnika;</w:t>
      </w:r>
    </w:p>
    <w:p w14:paraId="6A74FFC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100% kosztów kształcenia ustawicznego – w przypadku </w:t>
      </w:r>
      <w:proofErr w:type="spellStart"/>
      <w:r w:rsidRPr="00B744FA">
        <w:rPr>
          <w:rFonts w:ascii="Arial" w:hAnsi="Arial" w:cs="Arial"/>
          <w:sz w:val="21"/>
          <w:szCs w:val="21"/>
        </w:rPr>
        <w:t>mikroprzedsiębiorcy</w:t>
      </w:r>
      <w:proofErr w:type="spellEnd"/>
      <w:r w:rsidRPr="00B744FA">
        <w:rPr>
          <w:rFonts w:ascii="Arial" w:hAnsi="Arial" w:cs="Arial"/>
          <w:sz w:val="21"/>
          <w:szCs w:val="21"/>
        </w:rPr>
        <w:t xml:space="preserve"> (mniej niż 10 osób zatrudnionych) - ale nie więcej niż 300% przeciętnego wynagrodzenia w danym roku na jednego uczestnika. </w:t>
      </w:r>
    </w:p>
    <w:p w14:paraId="258460F0" w14:textId="77777777" w:rsidR="00B744FA" w:rsidRPr="00B744FA" w:rsidRDefault="00B744FA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Środki Krajowego Funduszu Szkoleniowego mogą być przeznaczone na finansowanie kształcenia ustawicznego pracowników i pracodawcy, na które składają się:</w:t>
      </w:r>
    </w:p>
    <w:p w14:paraId="62879826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określenie potrzeb pracodawcy w zakresie kształcenia ustawicznego w związku z ubieganiem się o sfinansowanie tego kształcenia ze środków KFS,</w:t>
      </w:r>
    </w:p>
    <w:p w14:paraId="06E4D628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kursy i studia podyplomowe realizowane z inicjatywy pracodawcy lub za jego zgodą,</w:t>
      </w:r>
    </w:p>
    <w:p w14:paraId="13F862AC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egzaminy umożliwiające nabycie umiejętności, kwalifikacji lub uprawnień zawodowych,</w:t>
      </w:r>
    </w:p>
    <w:p w14:paraId="3AEE256B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badania lekarskie i psychologiczne wymagane do podjęcia kształcenia lub pracy zawodowej po ukończeniu szkolenia</w:t>
      </w:r>
    </w:p>
    <w:p w14:paraId="5D1E57E8" w14:textId="77777777" w:rsidR="00B744FA" w:rsidRPr="00B744FA" w:rsidRDefault="00B744FA" w:rsidP="00B744FA">
      <w:pPr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ubezpieczenie od następstw nieszczęśliwych wypadków w związku z podjęciem kształcenia.</w:t>
      </w:r>
    </w:p>
    <w:p w14:paraId="701F378B" w14:textId="77777777" w:rsidR="00B744FA" w:rsidRPr="00B744FA" w:rsidRDefault="00B744FA" w:rsidP="00B744FA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5.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O dofinansowanie powyższych działań może wystąpić każdy pracodawca, który zatrudnia, co najmniej jednego pracownika.</w:t>
      </w:r>
    </w:p>
    <w:p w14:paraId="78A2CEA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6.</w:t>
      </w:r>
      <w:r w:rsidRPr="00B744FA">
        <w:rPr>
          <w:rFonts w:ascii="Arial" w:hAnsi="Arial" w:cs="Arial"/>
          <w:sz w:val="21"/>
          <w:szCs w:val="21"/>
        </w:rPr>
        <w:t xml:space="preserve"> Wydatkowanie środków KFS z musi być zgodne z ogólnokrajowymi priorytetami wydatkowania ustalanymi na dany rok. </w:t>
      </w:r>
    </w:p>
    <w:p w14:paraId="18DE9996" w14:textId="5E4E3223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7.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Pracodawca nie może wystąpić o finansowanie kształcenia ustawicznego dla osoby współpracującej, oznacza to, że osoby, których dotyczy wniosek o finansowanie kształcenia ustawicznego, ze środków Krajowego Funduszu Szkoleniowego </w:t>
      </w:r>
      <w:r w:rsidRPr="00B744FA">
        <w:rPr>
          <w:rFonts w:ascii="Arial" w:hAnsi="Arial" w:cs="Arial"/>
          <w:b/>
          <w:sz w:val="21"/>
          <w:szCs w:val="21"/>
        </w:rPr>
        <w:t xml:space="preserve">nie spełniają definicji osoby współpracującej </w:t>
      </w:r>
      <w:r w:rsidRPr="00B744FA">
        <w:rPr>
          <w:rFonts w:ascii="Arial" w:hAnsi="Arial" w:cs="Arial"/>
          <w:sz w:val="21"/>
          <w:szCs w:val="21"/>
        </w:rPr>
        <w:t>zgodnie z art. 8 ust. 11 ustawy o systemie ubezpieczeń społecznych z dnia 13 października 1998 r.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2EB6DCE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8.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3845090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9.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Urząd nie sfinansuje ze środków KFS kosztów kształcenia ustawicznego pracodawcy, który zamierza samodzielnie realizować wskazane we wniosku działania lub zleci je usługodawcy, z którym powiązany jest osobowo lub kapitałowo. Przez powiązania osobowe lub kapitałowe rozumie się wzajemne powiązania między pracodawcą lub osobami upoważnionymi do zaciągania zobowiązań w imieniu pracodawcy, polegające w szczególności na:</w:t>
      </w:r>
    </w:p>
    <w:p w14:paraId="4B77D7C3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uczestniczeniu w spółce jako wspólnik spółki cywilnej lub spółki osobowej,</w:t>
      </w:r>
    </w:p>
    <w:p w14:paraId="4F9D309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posiadaniu co najmniej 10% udziałów lub akcji,</w:t>
      </w:r>
    </w:p>
    <w:p w14:paraId="5C5E58D6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pełnieniu funkcji członka organu nadzorczego lub zarządzającego, prokurenta, pełnomocnika,</w:t>
      </w:r>
    </w:p>
    <w:p w14:paraId="2A83023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lastRenderedPageBreak/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7EF947E7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10.</w:t>
      </w:r>
      <w:r w:rsidRPr="00B744FA">
        <w:rPr>
          <w:rFonts w:ascii="Arial" w:hAnsi="Arial" w:cs="Arial"/>
          <w:sz w:val="21"/>
          <w:szCs w:val="21"/>
        </w:rPr>
        <w:t xml:space="preserve"> W przypadku gdy wniosek pracodawcy jest nieprawidłowo wypełniony, wyznacza się pracodawcy termin nie krótszy niż 7 dni i nie dłuższy niż 14 dni do jego poprawienia. </w:t>
      </w:r>
    </w:p>
    <w:p w14:paraId="3C486B2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11 .</w:t>
      </w:r>
      <w:r w:rsidRPr="00B744FA">
        <w:rPr>
          <w:rFonts w:ascii="Arial" w:hAnsi="Arial" w:cs="Arial"/>
          <w:b/>
          <w:sz w:val="21"/>
          <w:szCs w:val="21"/>
        </w:rPr>
        <w:t xml:space="preserve"> Przy rozpatrywaniu wniosku uwzględnia się: </w:t>
      </w:r>
    </w:p>
    <w:p w14:paraId="41433898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dofinansowywanych działań z ustalonymi priorytetami wydatkowania środków KFS na dany rok; </w:t>
      </w:r>
    </w:p>
    <w:p w14:paraId="4ADEE401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kompetencji nabywanych przez uczestników kształcenia ustawicznego z potrzebami lokalnego lub regionalnego rynku pracy; </w:t>
      </w:r>
    </w:p>
    <w:p w14:paraId="63DDCA76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koszty usługi kształcenia ustawicznego wskazanej do sfinansowania ze środków KFS w porównaniu z kosztami podobnych usług dostępnych na rynku;</w:t>
      </w:r>
    </w:p>
    <w:p w14:paraId="4EACF160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posiadanie przez realizatora usługi kształcenia ustawicznego finansowanej ze środków KFS certyfikatów jakości oferowanych usług kształcenia ustawicznego np. </w:t>
      </w:r>
      <w:r w:rsidRPr="00B744FA">
        <w:rPr>
          <w:rFonts w:ascii="Arial" w:hAnsi="Arial" w:cs="Arial"/>
          <w:i/>
          <w:sz w:val="21"/>
          <w:szCs w:val="21"/>
        </w:rPr>
        <w:t xml:space="preserve">certyfikat jakości usług (ISO) lub akredytacja Kuratora Oświaty w zakresie szkoleń finansowanych z KFS lub inny znak jakości; </w:t>
      </w:r>
    </w:p>
    <w:p w14:paraId="5BB4C7EA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41664642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plany dotyczące dalszego zatrudnienia osób, które będą objęte kształceniem ustawicznym finansowanym ze środków KFS; </w:t>
      </w:r>
    </w:p>
    <w:p w14:paraId="34ED2F40" w14:textId="77777777" w:rsidR="009A3A1E" w:rsidRPr="009A3A1E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możliwość sfinansowania ze środków KFS działań określonych we wniosku, z uwzględnieniem limitów, o których mowa w art. 109 ust. 2k i 2m ustawy o promocji zatrudnienia i instytucjach rynku pracy z dnia 20.04.2004 r.</w:t>
      </w:r>
    </w:p>
    <w:p w14:paraId="0BA21B2F" w14:textId="1D9844F6" w:rsidR="00B744FA" w:rsidRPr="00B744FA" w:rsidRDefault="00B744FA" w:rsidP="009A3A1E">
      <w:pPr>
        <w:pStyle w:val="Akapitzlist"/>
        <w:shd w:val="clear" w:color="auto" w:fill="FFFFFF" w:themeFill="background1"/>
        <w:suppressAutoHyphens/>
        <w:ind w:left="675"/>
        <w:jc w:val="both"/>
        <w:rPr>
          <w:rFonts w:ascii="Arial" w:hAnsi="Arial" w:cs="Arial"/>
          <w:b/>
          <w:sz w:val="21"/>
          <w:szCs w:val="21"/>
        </w:rPr>
      </w:pPr>
    </w:p>
    <w:p w14:paraId="64F99F4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12.</w:t>
      </w:r>
      <w:r w:rsidRPr="00B744FA">
        <w:rPr>
          <w:rFonts w:ascii="Arial" w:hAnsi="Arial" w:cs="Arial"/>
          <w:sz w:val="21"/>
          <w:szCs w:val="21"/>
        </w:rPr>
        <w:t xml:space="preserve"> Rozpatrując wniosek Urząd może żądać dodatkowych informacji, wyjaśnień lub dokumentów potwierdzających informacje  zawarte we wniosku.</w:t>
      </w:r>
    </w:p>
    <w:p w14:paraId="57616D3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13.</w:t>
      </w:r>
      <w:r w:rsidRPr="00B744FA">
        <w:rPr>
          <w:rFonts w:ascii="Arial" w:hAnsi="Arial" w:cs="Arial"/>
          <w:b/>
          <w:sz w:val="21"/>
          <w:szCs w:val="21"/>
        </w:rPr>
        <w:t xml:space="preserve"> Dopuszcza się negocjacje pomiędzy Urzędem a Pracodawcą treści wniosku, w celu ustalenia ceny usługi kształcenia ustawicznego, liczby objętych kształceniem ustawicznym, realizatora usługi, programu kształcenia ustawicznego lub zakresu  egzaminu, z  uwzględnieniem zasady zapewnienia najwyższej jakości usługi  oraz zachowania racjonalnego wydatkowania środków Krajowego Funduszu Szkoleniowego.</w:t>
      </w:r>
      <w:r w:rsidRPr="00B744FA">
        <w:rPr>
          <w:rFonts w:ascii="Arial" w:hAnsi="Arial" w:cs="Arial"/>
          <w:sz w:val="21"/>
          <w:szCs w:val="21"/>
        </w:rPr>
        <w:t xml:space="preserve"> </w:t>
      </w:r>
    </w:p>
    <w:p w14:paraId="4FA8D1AB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14.</w:t>
      </w:r>
      <w:r w:rsidRPr="00B744FA">
        <w:rPr>
          <w:rFonts w:ascii="Arial" w:hAnsi="Arial" w:cs="Arial"/>
          <w:sz w:val="21"/>
          <w:szCs w:val="21"/>
        </w:rPr>
        <w:t xml:space="preserve"> W przypadku pozytywnego rozpatrzenia wniosku urząd pracy zawiera z pracodawcą umowę o finansowanie kształcenia ustawicznego pracowników i/lub pracodawcy.</w:t>
      </w:r>
    </w:p>
    <w:p w14:paraId="1A80676A" w14:textId="759A44D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15. Pracodawca zawiera z pracownikiem umowę określającą prawa i obowiązki stron. Pracownik, który nie ukończył kształcenia ustawicznego finansowanego ze środków KFS z powodu rozwiązania przez niego umowy o pracę lub rozwiązania z nim umowy o pracę na podstawie art. 52 ustawy Kodeks pracy z dnia 26 czerwca 1974 r. jest obowiązany do zwrotu pracodawcy poniesionych kosztów. Pracodawca ma natomiast obowiązek zwrócić pobrane na ten cel środki KFS na rachunek bankowy Urzędu. </w:t>
      </w:r>
    </w:p>
    <w:p w14:paraId="4B0BFC43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16.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Środki z KFS przyznane pracodawcy na sfinansowanie kosztów kształcenia ustawicznego stanowią pomoc publiczną udzielaną zgodnie z warunkami dopuszczalności pomocy de minimis. </w:t>
      </w:r>
    </w:p>
    <w:p w14:paraId="25D97D5E" w14:textId="77777777" w:rsidR="00B744FA" w:rsidRPr="00B744FA" w:rsidRDefault="00B744FA" w:rsidP="00B744FA">
      <w:pPr>
        <w:shd w:val="clear" w:color="auto" w:fill="FFFFFF" w:themeFill="background1"/>
        <w:suppressAutoHyphens/>
        <w:spacing w:after="120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17.</w:t>
      </w:r>
      <w:r w:rsidRPr="00B744FA">
        <w:rPr>
          <w:rFonts w:ascii="Arial" w:hAnsi="Arial" w:cs="Arial"/>
          <w:sz w:val="21"/>
          <w:szCs w:val="21"/>
        </w:rPr>
        <w:t xml:space="preserve"> W przypadku negatywnego rozpatrzenia wniosku Starosta uzasadnia odmowę. Negatywne rozpatrzenie wniosku nie podlega procedurom odwoławczym.</w:t>
      </w:r>
    </w:p>
    <w:p w14:paraId="7E1A63BF" w14:textId="7D6114EE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 w:rsidRPr="00B744FA">
        <w:rPr>
          <w:rFonts w:ascii="Arial" w:hAnsi="Arial" w:cs="Arial"/>
          <w:b/>
          <w:bCs/>
          <w:sz w:val="21"/>
          <w:szCs w:val="21"/>
        </w:rPr>
        <w:t>Zapoznałem/łam się z treścią niniejszego pouczenia oraz obowiązującymi „</w:t>
      </w:r>
      <w:r w:rsidRPr="00B744FA">
        <w:rPr>
          <w:rFonts w:ascii="Arial" w:hAnsi="Arial" w:cs="Arial"/>
          <w:b/>
          <w:sz w:val="21"/>
          <w:szCs w:val="21"/>
        </w:rPr>
        <w:t>Zasadami przyznawania środków z Krajowego Funduszu Szkoleniowego na kształcenie ustaw</w:t>
      </w:r>
      <w:r w:rsidR="00935979">
        <w:rPr>
          <w:rFonts w:ascii="Arial" w:hAnsi="Arial" w:cs="Arial"/>
          <w:b/>
          <w:sz w:val="21"/>
          <w:szCs w:val="21"/>
        </w:rPr>
        <w:t>iczne pracowników i pracodawców” oraz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b/>
          <w:bCs/>
          <w:sz w:val="21"/>
          <w:szCs w:val="21"/>
        </w:rPr>
        <w:t xml:space="preserve">przepisami regulującymi zasady udzielania pomocy </w:t>
      </w:r>
      <w:r w:rsidRPr="00B744FA">
        <w:rPr>
          <w:rFonts w:ascii="Arial" w:hAnsi="Arial" w:cs="Arial"/>
          <w:b/>
          <w:bCs/>
          <w:iCs/>
          <w:sz w:val="21"/>
          <w:szCs w:val="21"/>
        </w:rPr>
        <w:t xml:space="preserve">de minimis </w:t>
      </w:r>
      <w:r w:rsidRPr="00B744FA">
        <w:rPr>
          <w:rFonts w:ascii="Arial" w:hAnsi="Arial" w:cs="Arial"/>
          <w:b/>
          <w:bCs/>
          <w:sz w:val="21"/>
          <w:szCs w:val="21"/>
        </w:rPr>
        <w:t>i jestem świadomy/a uprawnień i obowiązków z nich wynikających.</w:t>
      </w:r>
    </w:p>
    <w:p w14:paraId="2FF4FC87" w14:textId="77777777" w:rsid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</w:p>
    <w:p w14:paraId="7E4F7731" w14:textId="25F0129F" w:rsidR="00B744FA" w:rsidRP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  <w:r w:rsidRPr="00B744FA">
        <w:rPr>
          <w:rFonts w:ascii="Arial" w:hAnsi="Arial" w:cs="Arial"/>
          <w:b/>
          <w:sz w:val="18"/>
          <w:szCs w:val="18"/>
        </w:rPr>
        <w:t>Formularz wniosku obowiązuje od dnia 01.0</w:t>
      </w:r>
      <w:r w:rsidR="009A3A1E">
        <w:rPr>
          <w:rFonts w:ascii="Arial" w:hAnsi="Arial" w:cs="Arial"/>
          <w:b/>
          <w:sz w:val="18"/>
          <w:szCs w:val="18"/>
        </w:rPr>
        <w:t>5</w:t>
      </w:r>
      <w:r w:rsidRPr="00B744FA">
        <w:rPr>
          <w:rFonts w:ascii="Arial" w:hAnsi="Arial" w:cs="Arial"/>
          <w:b/>
          <w:sz w:val="18"/>
          <w:szCs w:val="18"/>
        </w:rPr>
        <w:t>.2023 r.</w:t>
      </w:r>
    </w:p>
    <w:p w14:paraId="499C9720" w14:textId="77777777" w:rsid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0063F5D" w14:textId="77777777" w:rsidR="00B744FA" w:rsidRP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0D9F18D" w14:textId="77777777" w:rsidR="00B744FA" w:rsidRPr="00A35EAF" w:rsidRDefault="00B744FA" w:rsidP="00B744F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4149F37" w14:textId="21723973" w:rsidR="00B744FA" w:rsidRPr="00A35EAF" w:rsidRDefault="00B744FA" w:rsidP="00B744F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>
        <w:rPr>
          <w:rFonts w:ascii="Arial" w:hAnsi="Arial" w:cs="Arial"/>
          <w:spacing w:val="1"/>
          <w:sz w:val="18"/>
          <w:szCs w:val="18"/>
        </w:rPr>
        <w:t xml:space="preserve">  </w:t>
      </w:r>
      <w:r>
        <w:rPr>
          <w:rFonts w:ascii="Arial" w:hAnsi="Arial" w:cs="Arial"/>
          <w:spacing w:val="1"/>
          <w:sz w:val="18"/>
          <w:szCs w:val="18"/>
        </w:rPr>
        <w:tab/>
        <w:t xml:space="preserve">               </w:t>
      </w:r>
      <w:r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……….….</w:t>
      </w:r>
      <w:r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Pr="00A35EAF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462CD786" w14:textId="61B04D4F" w:rsidR="00B744FA" w:rsidRPr="00A35EAF" w:rsidRDefault="00B744FA" w:rsidP="00B744F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5EAF">
        <w:rPr>
          <w:rFonts w:ascii="Arial" w:hAnsi="Arial" w:cs="Arial"/>
          <w:sz w:val="18"/>
          <w:szCs w:val="18"/>
        </w:rPr>
        <w:t>(miejscowość i data)</w:t>
      </w:r>
      <w:r w:rsidRPr="00A35EAF"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sectPr w:rsidR="00B744FA" w:rsidRPr="00A35EAF" w:rsidSect="00106EBC">
      <w:pgSz w:w="11906" w:h="16838"/>
      <w:pgMar w:top="1784" w:right="1417" w:bottom="1417" w:left="1417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31D5C" w14:textId="77777777" w:rsidR="00A61F9D" w:rsidRDefault="00A61F9D">
      <w:r>
        <w:separator/>
      </w:r>
    </w:p>
  </w:endnote>
  <w:endnote w:type="continuationSeparator" w:id="0">
    <w:p w14:paraId="686D60CE" w14:textId="77777777" w:rsidR="00A61F9D" w:rsidRDefault="00A6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9103" w14:textId="77777777" w:rsidR="002069EF" w:rsidRDefault="002069E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282">
      <w:rPr>
        <w:noProof/>
      </w:rPr>
      <w:t>14</w:t>
    </w:r>
    <w:r>
      <w:rPr>
        <w:noProof/>
      </w:rPr>
      <w:fldChar w:fldCharType="end"/>
    </w:r>
  </w:p>
  <w:p w14:paraId="391608D7" w14:textId="77777777" w:rsidR="002069EF" w:rsidRPr="00227399" w:rsidRDefault="002069EF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CA49D" w14:textId="77777777" w:rsidR="00A61F9D" w:rsidRDefault="00A61F9D">
      <w:r>
        <w:separator/>
      </w:r>
    </w:p>
  </w:footnote>
  <w:footnote w:type="continuationSeparator" w:id="0">
    <w:p w14:paraId="0901ADCB" w14:textId="77777777" w:rsidR="00A61F9D" w:rsidRDefault="00A6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646A" w14:textId="044456F2" w:rsidR="002069EF" w:rsidRPr="00B62C69" w:rsidRDefault="002069EF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2069EF" w:rsidRPr="00997B57" w:rsidRDefault="002069EF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CF230E"/>
    <w:multiLevelType w:val="hybridMultilevel"/>
    <w:tmpl w:val="3FFE7210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C"/>
    <w:multiLevelType w:val="multilevel"/>
    <w:tmpl w:val="C00E5F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0439"/>
    <w:multiLevelType w:val="hybridMultilevel"/>
    <w:tmpl w:val="CACEF99C"/>
    <w:lvl w:ilvl="0" w:tplc="21B6B4E2">
      <w:start w:val="5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033E8"/>
    <w:multiLevelType w:val="hybridMultilevel"/>
    <w:tmpl w:val="77DC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0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2DBA"/>
    <w:rsid w:val="00006044"/>
    <w:rsid w:val="000102F6"/>
    <w:rsid w:val="000106D4"/>
    <w:rsid w:val="00015692"/>
    <w:rsid w:val="00016A68"/>
    <w:rsid w:val="00021B0F"/>
    <w:rsid w:val="00021E70"/>
    <w:rsid w:val="000255D4"/>
    <w:rsid w:val="00027E33"/>
    <w:rsid w:val="00035F44"/>
    <w:rsid w:val="000366D6"/>
    <w:rsid w:val="00044BC9"/>
    <w:rsid w:val="00047CD4"/>
    <w:rsid w:val="00050F34"/>
    <w:rsid w:val="000658D4"/>
    <w:rsid w:val="00070AE9"/>
    <w:rsid w:val="000754B1"/>
    <w:rsid w:val="00080716"/>
    <w:rsid w:val="00084ABF"/>
    <w:rsid w:val="00087B38"/>
    <w:rsid w:val="00087F90"/>
    <w:rsid w:val="00090564"/>
    <w:rsid w:val="0009121A"/>
    <w:rsid w:val="000922F5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D0C88"/>
    <w:rsid w:val="000D11F1"/>
    <w:rsid w:val="000D1775"/>
    <w:rsid w:val="000D44F7"/>
    <w:rsid w:val="000E2E53"/>
    <w:rsid w:val="000F34FB"/>
    <w:rsid w:val="000F5842"/>
    <w:rsid w:val="00106EBC"/>
    <w:rsid w:val="0010725E"/>
    <w:rsid w:val="00112EB9"/>
    <w:rsid w:val="00116CE4"/>
    <w:rsid w:val="00117AFD"/>
    <w:rsid w:val="0012005B"/>
    <w:rsid w:val="00120A10"/>
    <w:rsid w:val="00120B63"/>
    <w:rsid w:val="00121810"/>
    <w:rsid w:val="00121ABD"/>
    <w:rsid w:val="00123D97"/>
    <w:rsid w:val="001265C3"/>
    <w:rsid w:val="00134826"/>
    <w:rsid w:val="00134B9F"/>
    <w:rsid w:val="00142474"/>
    <w:rsid w:val="00146160"/>
    <w:rsid w:val="00156C88"/>
    <w:rsid w:val="0016754A"/>
    <w:rsid w:val="00171CDA"/>
    <w:rsid w:val="0017301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D02C4"/>
    <w:rsid w:val="001D0C79"/>
    <w:rsid w:val="001D11CA"/>
    <w:rsid w:val="001D4CA3"/>
    <w:rsid w:val="001D7A71"/>
    <w:rsid w:val="001E303E"/>
    <w:rsid w:val="001E3954"/>
    <w:rsid w:val="001E4E66"/>
    <w:rsid w:val="001F04AB"/>
    <w:rsid w:val="001F3CA3"/>
    <w:rsid w:val="001F504D"/>
    <w:rsid w:val="001F5252"/>
    <w:rsid w:val="00204402"/>
    <w:rsid w:val="002069EF"/>
    <w:rsid w:val="002072C9"/>
    <w:rsid w:val="0021769B"/>
    <w:rsid w:val="002207EF"/>
    <w:rsid w:val="002208F0"/>
    <w:rsid w:val="00227399"/>
    <w:rsid w:val="00232BE2"/>
    <w:rsid w:val="00233A63"/>
    <w:rsid w:val="00236F76"/>
    <w:rsid w:val="002440C3"/>
    <w:rsid w:val="00245282"/>
    <w:rsid w:val="00252557"/>
    <w:rsid w:val="00252EC9"/>
    <w:rsid w:val="0025710E"/>
    <w:rsid w:val="00261D69"/>
    <w:rsid w:val="00263C61"/>
    <w:rsid w:val="00270AC1"/>
    <w:rsid w:val="002721DC"/>
    <w:rsid w:val="00273B0F"/>
    <w:rsid w:val="0027529F"/>
    <w:rsid w:val="00276907"/>
    <w:rsid w:val="002845A5"/>
    <w:rsid w:val="0028561A"/>
    <w:rsid w:val="0028751F"/>
    <w:rsid w:val="0029015E"/>
    <w:rsid w:val="002945B1"/>
    <w:rsid w:val="002A029E"/>
    <w:rsid w:val="002A0418"/>
    <w:rsid w:val="002A1E99"/>
    <w:rsid w:val="002A2EC1"/>
    <w:rsid w:val="002A5829"/>
    <w:rsid w:val="002B135A"/>
    <w:rsid w:val="002B59F1"/>
    <w:rsid w:val="002C0D56"/>
    <w:rsid w:val="002C5EF2"/>
    <w:rsid w:val="002D001F"/>
    <w:rsid w:val="002D799B"/>
    <w:rsid w:val="002E07FC"/>
    <w:rsid w:val="002E0B11"/>
    <w:rsid w:val="002E6CAB"/>
    <w:rsid w:val="002F0352"/>
    <w:rsid w:val="002F07EA"/>
    <w:rsid w:val="002F0AF9"/>
    <w:rsid w:val="002F635F"/>
    <w:rsid w:val="002F79EB"/>
    <w:rsid w:val="003007AB"/>
    <w:rsid w:val="003062B0"/>
    <w:rsid w:val="00306657"/>
    <w:rsid w:val="00306861"/>
    <w:rsid w:val="00310EB5"/>
    <w:rsid w:val="003139AB"/>
    <w:rsid w:val="00316221"/>
    <w:rsid w:val="003234B0"/>
    <w:rsid w:val="00325F21"/>
    <w:rsid w:val="00326577"/>
    <w:rsid w:val="00330082"/>
    <w:rsid w:val="00333046"/>
    <w:rsid w:val="00347CE4"/>
    <w:rsid w:val="003534C2"/>
    <w:rsid w:val="00354092"/>
    <w:rsid w:val="00354835"/>
    <w:rsid w:val="0035515D"/>
    <w:rsid w:val="00364432"/>
    <w:rsid w:val="00364B51"/>
    <w:rsid w:val="00373345"/>
    <w:rsid w:val="00376AB1"/>
    <w:rsid w:val="00384383"/>
    <w:rsid w:val="00384F23"/>
    <w:rsid w:val="00387F6D"/>
    <w:rsid w:val="0039332C"/>
    <w:rsid w:val="003946F9"/>
    <w:rsid w:val="0039719B"/>
    <w:rsid w:val="003A374F"/>
    <w:rsid w:val="003A7EC6"/>
    <w:rsid w:val="003B00AB"/>
    <w:rsid w:val="003B45E5"/>
    <w:rsid w:val="003B673C"/>
    <w:rsid w:val="003C0AC0"/>
    <w:rsid w:val="003C3152"/>
    <w:rsid w:val="003C3F13"/>
    <w:rsid w:val="003D08CE"/>
    <w:rsid w:val="003D4211"/>
    <w:rsid w:val="003D7411"/>
    <w:rsid w:val="003D7FB1"/>
    <w:rsid w:val="003E0017"/>
    <w:rsid w:val="003E3C3D"/>
    <w:rsid w:val="003E40A1"/>
    <w:rsid w:val="003E48BB"/>
    <w:rsid w:val="003F2059"/>
    <w:rsid w:val="003F768D"/>
    <w:rsid w:val="00411470"/>
    <w:rsid w:val="00414276"/>
    <w:rsid w:val="00415CF4"/>
    <w:rsid w:val="00444FDD"/>
    <w:rsid w:val="00452463"/>
    <w:rsid w:val="00452496"/>
    <w:rsid w:val="004551D9"/>
    <w:rsid w:val="004577C3"/>
    <w:rsid w:val="0045796B"/>
    <w:rsid w:val="00461460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9CD"/>
    <w:rsid w:val="00491BA3"/>
    <w:rsid w:val="0049546B"/>
    <w:rsid w:val="004A4BDC"/>
    <w:rsid w:val="004B1447"/>
    <w:rsid w:val="004B6C0A"/>
    <w:rsid w:val="004B711C"/>
    <w:rsid w:val="004C0D23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D85"/>
    <w:rsid w:val="00512FD6"/>
    <w:rsid w:val="00523355"/>
    <w:rsid w:val="00526AF9"/>
    <w:rsid w:val="00531CED"/>
    <w:rsid w:val="00531D57"/>
    <w:rsid w:val="005340FE"/>
    <w:rsid w:val="00541AFF"/>
    <w:rsid w:val="00542B65"/>
    <w:rsid w:val="00542E98"/>
    <w:rsid w:val="00544098"/>
    <w:rsid w:val="00545154"/>
    <w:rsid w:val="005474B9"/>
    <w:rsid w:val="00552CCC"/>
    <w:rsid w:val="00557090"/>
    <w:rsid w:val="00563669"/>
    <w:rsid w:val="00565E68"/>
    <w:rsid w:val="00566BEA"/>
    <w:rsid w:val="00570395"/>
    <w:rsid w:val="00575D97"/>
    <w:rsid w:val="005824D6"/>
    <w:rsid w:val="00587594"/>
    <w:rsid w:val="005A6AAA"/>
    <w:rsid w:val="005A7FCE"/>
    <w:rsid w:val="005B4841"/>
    <w:rsid w:val="005B4AFE"/>
    <w:rsid w:val="005D5619"/>
    <w:rsid w:val="005E2093"/>
    <w:rsid w:val="005E54D7"/>
    <w:rsid w:val="005F0BC1"/>
    <w:rsid w:val="005F1BAA"/>
    <w:rsid w:val="00600993"/>
    <w:rsid w:val="00606A88"/>
    <w:rsid w:val="00607259"/>
    <w:rsid w:val="006079BA"/>
    <w:rsid w:val="00610727"/>
    <w:rsid w:val="006159E4"/>
    <w:rsid w:val="00625826"/>
    <w:rsid w:val="0062736E"/>
    <w:rsid w:val="0063047F"/>
    <w:rsid w:val="00633618"/>
    <w:rsid w:val="00642741"/>
    <w:rsid w:val="0064323B"/>
    <w:rsid w:val="00643C9A"/>
    <w:rsid w:val="00644672"/>
    <w:rsid w:val="00654272"/>
    <w:rsid w:val="006560D2"/>
    <w:rsid w:val="006621DC"/>
    <w:rsid w:val="00664D2C"/>
    <w:rsid w:val="006669F6"/>
    <w:rsid w:val="0066762D"/>
    <w:rsid w:val="00672FE0"/>
    <w:rsid w:val="00677A36"/>
    <w:rsid w:val="00680300"/>
    <w:rsid w:val="006815CF"/>
    <w:rsid w:val="00681CBD"/>
    <w:rsid w:val="00682780"/>
    <w:rsid w:val="006908C0"/>
    <w:rsid w:val="00692715"/>
    <w:rsid w:val="00694989"/>
    <w:rsid w:val="006A04B4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05C5"/>
    <w:rsid w:val="006E3250"/>
    <w:rsid w:val="006E58F1"/>
    <w:rsid w:val="006F27C9"/>
    <w:rsid w:val="006F2C02"/>
    <w:rsid w:val="007019D8"/>
    <w:rsid w:val="0070674D"/>
    <w:rsid w:val="00706857"/>
    <w:rsid w:val="00716845"/>
    <w:rsid w:val="0073021D"/>
    <w:rsid w:val="007348C7"/>
    <w:rsid w:val="00735BA6"/>
    <w:rsid w:val="007364A8"/>
    <w:rsid w:val="00750CB5"/>
    <w:rsid w:val="0075173A"/>
    <w:rsid w:val="00755589"/>
    <w:rsid w:val="00755C75"/>
    <w:rsid w:val="00755F34"/>
    <w:rsid w:val="00755FE1"/>
    <w:rsid w:val="007619A4"/>
    <w:rsid w:val="0076288C"/>
    <w:rsid w:val="00763D47"/>
    <w:rsid w:val="00771EA9"/>
    <w:rsid w:val="00772197"/>
    <w:rsid w:val="007818FF"/>
    <w:rsid w:val="00787411"/>
    <w:rsid w:val="007947AD"/>
    <w:rsid w:val="007A0DB4"/>
    <w:rsid w:val="007A2B0C"/>
    <w:rsid w:val="007A31A5"/>
    <w:rsid w:val="007B44E1"/>
    <w:rsid w:val="007B5454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523"/>
    <w:rsid w:val="007F41AB"/>
    <w:rsid w:val="007F5AED"/>
    <w:rsid w:val="0080303C"/>
    <w:rsid w:val="00807C96"/>
    <w:rsid w:val="00810F8E"/>
    <w:rsid w:val="008251F6"/>
    <w:rsid w:val="00827135"/>
    <w:rsid w:val="00840088"/>
    <w:rsid w:val="0084083B"/>
    <w:rsid w:val="008413EF"/>
    <w:rsid w:val="00842E1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6FFD"/>
    <w:rsid w:val="00877312"/>
    <w:rsid w:val="008821E9"/>
    <w:rsid w:val="00883A8D"/>
    <w:rsid w:val="00884EB6"/>
    <w:rsid w:val="00894B15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6A82"/>
    <w:rsid w:val="008C7A01"/>
    <w:rsid w:val="008D0DF5"/>
    <w:rsid w:val="008D5C62"/>
    <w:rsid w:val="008E6C86"/>
    <w:rsid w:val="008E7F8E"/>
    <w:rsid w:val="00902DC5"/>
    <w:rsid w:val="00904287"/>
    <w:rsid w:val="00911094"/>
    <w:rsid w:val="0091554A"/>
    <w:rsid w:val="009176A0"/>
    <w:rsid w:val="009209F0"/>
    <w:rsid w:val="00920D12"/>
    <w:rsid w:val="00922DCA"/>
    <w:rsid w:val="00926816"/>
    <w:rsid w:val="009318C6"/>
    <w:rsid w:val="00933287"/>
    <w:rsid w:val="00935350"/>
    <w:rsid w:val="00935979"/>
    <w:rsid w:val="0093650D"/>
    <w:rsid w:val="009372BA"/>
    <w:rsid w:val="00937684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76534"/>
    <w:rsid w:val="00981385"/>
    <w:rsid w:val="00981A50"/>
    <w:rsid w:val="009861E2"/>
    <w:rsid w:val="0098727E"/>
    <w:rsid w:val="00996617"/>
    <w:rsid w:val="00997B57"/>
    <w:rsid w:val="009A22AB"/>
    <w:rsid w:val="009A3A1E"/>
    <w:rsid w:val="009A3B42"/>
    <w:rsid w:val="009A7B16"/>
    <w:rsid w:val="009B0996"/>
    <w:rsid w:val="009C7021"/>
    <w:rsid w:val="009C71D5"/>
    <w:rsid w:val="009C7447"/>
    <w:rsid w:val="009D0C64"/>
    <w:rsid w:val="009D2FF3"/>
    <w:rsid w:val="009D4E61"/>
    <w:rsid w:val="009F1295"/>
    <w:rsid w:val="009F2F9B"/>
    <w:rsid w:val="009F4CDE"/>
    <w:rsid w:val="009F7A99"/>
    <w:rsid w:val="00A02810"/>
    <w:rsid w:val="00A04347"/>
    <w:rsid w:val="00A04C8C"/>
    <w:rsid w:val="00A058A4"/>
    <w:rsid w:val="00A06C73"/>
    <w:rsid w:val="00A156B1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2A46"/>
    <w:rsid w:val="00A5423C"/>
    <w:rsid w:val="00A561EB"/>
    <w:rsid w:val="00A60FCA"/>
    <w:rsid w:val="00A61F9D"/>
    <w:rsid w:val="00A63F75"/>
    <w:rsid w:val="00A656A0"/>
    <w:rsid w:val="00A67D88"/>
    <w:rsid w:val="00A720B5"/>
    <w:rsid w:val="00A72371"/>
    <w:rsid w:val="00A7282E"/>
    <w:rsid w:val="00A76277"/>
    <w:rsid w:val="00A7710F"/>
    <w:rsid w:val="00A814B4"/>
    <w:rsid w:val="00A916F1"/>
    <w:rsid w:val="00A9266C"/>
    <w:rsid w:val="00A92AFE"/>
    <w:rsid w:val="00A93058"/>
    <w:rsid w:val="00A95B9C"/>
    <w:rsid w:val="00A97170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D13C4"/>
    <w:rsid w:val="00AD2624"/>
    <w:rsid w:val="00AD3570"/>
    <w:rsid w:val="00AD59AE"/>
    <w:rsid w:val="00AE35FD"/>
    <w:rsid w:val="00AE4F4E"/>
    <w:rsid w:val="00AE66D3"/>
    <w:rsid w:val="00AF04F5"/>
    <w:rsid w:val="00B01881"/>
    <w:rsid w:val="00B03D1F"/>
    <w:rsid w:val="00B04DCD"/>
    <w:rsid w:val="00B06449"/>
    <w:rsid w:val="00B07A36"/>
    <w:rsid w:val="00B14E6C"/>
    <w:rsid w:val="00B15235"/>
    <w:rsid w:val="00B2145B"/>
    <w:rsid w:val="00B22108"/>
    <w:rsid w:val="00B24045"/>
    <w:rsid w:val="00B24094"/>
    <w:rsid w:val="00B252C9"/>
    <w:rsid w:val="00B25DDF"/>
    <w:rsid w:val="00B27837"/>
    <w:rsid w:val="00B319BF"/>
    <w:rsid w:val="00B32E1B"/>
    <w:rsid w:val="00B367D3"/>
    <w:rsid w:val="00B47510"/>
    <w:rsid w:val="00B47DFF"/>
    <w:rsid w:val="00B53DC6"/>
    <w:rsid w:val="00B55D3F"/>
    <w:rsid w:val="00B60091"/>
    <w:rsid w:val="00B6036F"/>
    <w:rsid w:val="00B61632"/>
    <w:rsid w:val="00B62045"/>
    <w:rsid w:val="00B62C69"/>
    <w:rsid w:val="00B64EDB"/>
    <w:rsid w:val="00B70917"/>
    <w:rsid w:val="00B7382C"/>
    <w:rsid w:val="00B74103"/>
    <w:rsid w:val="00B744FA"/>
    <w:rsid w:val="00B908F1"/>
    <w:rsid w:val="00B93F59"/>
    <w:rsid w:val="00BA29BF"/>
    <w:rsid w:val="00BA7674"/>
    <w:rsid w:val="00BB1913"/>
    <w:rsid w:val="00BB5842"/>
    <w:rsid w:val="00BC15F6"/>
    <w:rsid w:val="00BC16D8"/>
    <w:rsid w:val="00BC1C50"/>
    <w:rsid w:val="00BC21AB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BF70E0"/>
    <w:rsid w:val="00C00A83"/>
    <w:rsid w:val="00C00AD7"/>
    <w:rsid w:val="00C045C2"/>
    <w:rsid w:val="00C062A7"/>
    <w:rsid w:val="00C07618"/>
    <w:rsid w:val="00C07A70"/>
    <w:rsid w:val="00C1166D"/>
    <w:rsid w:val="00C123F3"/>
    <w:rsid w:val="00C152EF"/>
    <w:rsid w:val="00C16A4A"/>
    <w:rsid w:val="00C200ED"/>
    <w:rsid w:val="00C214B7"/>
    <w:rsid w:val="00C36762"/>
    <w:rsid w:val="00C37503"/>
    <w:rsid w:val="00C4015D"/>
    <w:rsid w:val="00C41CB8"/>
    <w:rsid w:val="00C4355E"/>
    <w:rsid w:val="00C45F41"/>
    <w:rsid w:val="00C470CC"/>
    <w:rsid w:val="00C51A1A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441D"/>
    <w:rsid w:val="00CA02B5"/>
    <w:rsid w:val="00CA0C2B"/>
    <w:rsid w:val="00CA3DFB"/>
    <w:rsid w:val="00CA44AE"/>
    <w:rsid w:val="00CB1BA9"/>
    <w:rsid w:val="00CB4101"/>
    <w:rsid w:val="00CC1212"/>
    <w:rsid w:val="00CC47EE"/>
    <w:rsid w:val="00CD30CA"/>
    <w:rsid w:val="00CD5072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62B3"/>
    <w:rsid w:val="00D16921"/>
    <w:rsid w:val="00D208C5"/>
    <w:rsid w:val="00D229B8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6A80"/>
    <w:rsid w:val="00D400B0"/>
    <w:rsid w:val="00D43D77"/>
    <w:rsid w:val="00D46B05"/>
    <w:rsid w:val="00D56588"/>
    <w:rsid w:val="00D57CC0"/>
    <w:rsid w:val="00D62576"/>
    <w:rsid w:val="00D678F3"/>
    <w:rsid w:val="00D67B21"/>
    <w:rsid w:val="00D70D08"/>
    <w:rsid w:val="00D717C2"/>
    <w:rsid w:val="00D814D8"/>
    <w:rsid w:val="00D873F0"/>
    <w:rsid w:val="00D94F05"/>
    <w:rsid w:val="00DA5C31"/>
    <w:rsid w:val="00DB1898"/>
    <w:rsid w:val="00DB38B6"/>
    <w:rsid w:val="00DB42EC"/>
    <w:rsid w:val="00DC5130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723D"/>
    <w:rsid w:val="00E32353"/>
    <w:rsid w:val="00E3292F"/>
    <w:rsid w:val="00E343CB"/>
    <w:rsid w:val="00E3522B"/>
    <w:rsid w:val="00E43462"/>
    <w:rsid w:val="00E51D1D"/>
    <w:rsid w:val="00E55375"/>
    <w:rsid w:val="00E554E7"/>
    <w:rsid w:val="00E617DB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4AB7"/>
    <w:rsid w:val="00EA147F"/>
    <w:rsid w:val="00EA18F4"/>
    <w:rsid w:val="00EA49AB"/>
    <w:rsid w:val="00EB1DAB"/>
    <w:rsid w:val="00EB2C0D"/>
    <w:rsid w:val="00EB6C77"/>
    <w:rsid w:val="00EC03A1"/>
    <w:rsid w:val="00EC3B70"/>
    <w:rsid w:val="00EC5674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16257"/>
    <w:rsid w:val="00F17669"/>
    <w:rsid w:val="00F224AF"/>
    <w:rsid w:val="00F24BD1"/>
    <w:rsid w:val="00F2537C"/>
    <w:rsid w:val="00F3046A"/>
    <w:rsid w:val="00F31C59"/>
    <w:rsid w:val="00F33672"/>
    <w:rsid w:val="00F35EA4"/>
    <w:rsid w:val="00F422CC"/>
    <w:rsid w:val="00F42CB0"/>
    <w:rsid w:val="00F45EAD"/>
    <w:rsid w:val="00F46E46"/>
    <w:rsid w:val="00F50944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4B05"/>
    <w:rsid w:val="00F9616E"/>
    <w:rsid w:val="00FA0ACE"/>
    <w:rsid w:val="00FA15C5"/>
    <w:rsid w:val="00FA1BE9"/>
    <w:rsid w:val="00FB222E"/>
    <w:rsid w:val="00FB3B13"/>
    <w:rsid w:val="00FB58A8"/>
    <w:rsid w:val="00FC6A0C"/>
    <w:rsid w:val="00FD4DF8"/>
    <w:rsid w:val="00FD6C5B"/>
    <w:rsid w:val="00FE0DAC"/>
    <w:rsid w:val="00FE5A76"/>
    <w:rsid w:val="00FF130C"/>
    <w:rsid w:val="00FF14E4"/>
    <w:rsid w:val="00FF321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wnload.xsp/WDU20082371656/T/D20081656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rometrzawodow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B025B-3F5C-4876-82E4-FBD11D6E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5302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Wojciech Firlej</cp:lastModifiedBy>
  <cp:revision>3</cp:revision>
  <cp:lastPrinted>2023-05-19T10:04:00Z</cp:lastPrinted>
  <dcterms:created xsi:type="dcterms:W3CDTF">2023-05-19T10:34:00Z</dcterms:created>
  <dcterms:modified xsi:type="dcterms:W3CDTF">2023-05-19T10:56:00Z</dcterms:modified>
</cp:coreProperties>
</file>