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C0" w:rsidRDefault="00A15EC0" w:rsidP="003339FD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eastAsiaTheme="minorHAnsi" w:hAnsiTheme="minorHAnsi" w:cstheme="minorHAnsi"/>
          <w:b/>
          <w:bCs/>
          <w:i/>
          <w:iCs/>
          <w:color w:val="auto"/>
          <w:sz w:val="20"/>
          <w:szCs w:val="20"/>
        </w:rPr>
      </w:pPr>
      <w:bookmarkStart w:id="0" w:name="_Hlk225333176"/>
      <w:bookmarkStart w:id="1" w:name="_GoBack"/>
      <w:r>
        <w:rPr>
          <w:rFonts w:cstheme="minorHAnsi"/>
          <w:b/>
          <w:bCs/>
          <w:i/>
          <w:iCs/>
          <w:sz w:val="20"/>
          <w:szCs w:val="20"/>
        </w:rPr>
        <w:t xml:space="preserve">Klauzula informacyjna </w:t>
      </w:r>
      <w:bookmarkEnd w:id="1"/>
      <w:r>
        <w:rPr>
          <w:rFonts w:cstheme="minorHAnsi"/>
          <w:b/>
          <w:bCs/>
          <w:i/>
          <w:iCs/>
          <w:sz w:val="20"/>
          <w:szCs w:val="20"/>
        </w:rPr>
        <w:t>dla osób, których dane osobowe są przetwarzane w Powiatowym Urzędzie Pracy w Miechowie w związku z uczestnictwem w działaniach finansowanych z KFS.</w:t>
      </w:r>
    </w:p>
    <w:p w:rsidR="00A15EC0" w:rsidRDefault="00A15EC0" w:rsidP="00A15EC0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theme="minorHAnsi"/>
          <w:b/>
          <w:bCs/>
          <w:i/>
          <w:iCs/>
          <w:sz w:val="20"/>
          <w:szCs w:val="20"/>
        </w:rPr>
      </w:pPr>
    </w:p>
    <w:p w:rsidR="00A15EC0" w:rsidRDefault="00A15EC0" w:rsidP="00A15EC0">
      <w:pPr>
        <w:ind w:left="0" w:firstLine="709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Wypełniając obowiązek prawny uregulowany </w:t>
      </w:r>
      <w:r w:rsidR="003339FD">
        <w:rPr>
          <w:rFonts w:cstheme="minorHAnsi"/>
          <w:i/>
          <w:sz w:val="20"/>
          <w:szCs w:val="20"/>
        </w:rPr>
        <w:t>zapisami rozporządzenia</w:t>
      </w:r>
      <w:r>
        <w:rPr>
          <w:rFonts w:cstheme="minorHAnsi"/>
          <w:i/>
          <w:sz w:val="20"/>
          <w:szCs w:val="20"/>
        </w:rPr>
        <w:t xml:space="preserve"> Parlamentu Europejskiego    i Rady (UE) 2016/679 z dnia 27 kwietnia 2016 r. w sprawie ochrony osób fizycznych w związku   z przetwarzaniem danych osobowych i w sprawie swobodnego przepływu takich danych oraz uchylenia dyrektywy 95/46/WE (ogólne rozporządzenie o ochronie danych), zwanego dalej jako „</w:t>
      </w:r>
      <w:proofErr w:type="spellStart"/>
      <w:r>
        <w:rPr>
          <w:rFonts w:cstheme="minorHAnsi"/>
          <w:i/>
          <w:sz w:val="20"/>
          <w:szCs w:val="20"/>
        </w:rPr>
        <w:t>RODO</w:t>
      </w:r>
      <w:proofErr w:type="spellEnd"/>
      <w:r>
        <w:rPr>
          <w:rFonts w:cstheme="minorHAnsi"/>
          <w:i/>
          <w:sz w:val="20"/>
          <w:szCs w:val="20"/>
        </w:rPr>
        <w:t xml:space="preserve">”, </w:t>
      </w:r>
      <w:proofErr w:type="gramStart"/>
      <w:r>
        <w:rPr>
          <w:rFonts w:cstheme="minorHAnsi"/>
          <w:i/>
          <w:sz w:val="20"/>
          <w:szCs w:val="20"/>
        </w:rPr>
        <w:t>informujemy</w:t>
      </w:r>
      <w:proofErr w:type="gramEnd"/>
      <w:r>
        <w:rPr>
          <w:rFonts w:cstheme="minorHAnsi"/>
          <w:i/>
          <w:sz w:val="20"/>
          <w:szCs w:val="20"/>
        </w:rPr>
        <w:t xml:space="preserve"> że: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Administratorem Danych Osobowych Pana/Pani jest Powiatowy Urząd Pracy w Miechowie mający siedzibę w Miechowie </w:t>
      </w:r>
      <w:proofErr w:type="gramStart"/>
      <w:r>
        <w:rPr>
          <w:rFonts w:cstheme="minorHAnsi"/>
          <w:sz w:val="20"/>
          <w:szCs w:val="20"/>
        </w:rPr>
        <w:t>( 32</w:t>
      </w:r>
      <w:proofErr w:type="gramEnd"/>
      <w:r>
        <w:rPr>
          <w:rFonts w:cstheme="minorHAnsi"/>
          <w:sz w:val="20"/>
          <w:szCs w:val="20"/>
        </w:rPr>
        <w:t>- 200) przy ul. Henryka Sienkiewicza 27, który jest reprezentowany przez Dyrektora Powiatowego Urzędu Pracy w Miechowie.</w:t>
      </w:r>
    </w:p>
    <w:p w:rsidR="00A15EC0" w:rsidRDefault="00A15EC0" w:rsidP="00A15EC0">
      <w:pPr>
        <w:pStyle w:val="Akapitzlist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Można się z nim skontaktować w następujący sposób:</w:t>
      </w:r>
    </w:p>
    <w:p w:rsidR="00A15EC0" w:rsidRDefault="00A15EC0" w:rsidP="00A15EC0">
      <w:pPr>
        <w:pStyle w:val="Akapitzlist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listownie: ul. Henryka </w:t>
      </w:r>
      <w:proofErr w:type="gramStart"/>
      <w:r>
        <w:rPr>
          <w:rFonts w:cstheme="minorHAnsi"/>
          <w:sz w:val="20"/>
          <w:szCs w:val="20"/>
        </w:rPr>
        <w:t>Sienkiewicza  27</w:t>
      </w:r>
      <w:proofErr w:type="gramEnd"/>
      <w:r>
        <w:rPr>
          <w:rFonts w:cstheme="minorHAnsi"/>
          <w:sz w:val="20"/>
          <w:szCs w:val="20"/>
        </w:rPr>
        <w:t>, 32- 200 Miechów,</w:t>
      </w:r>
    </w:p>
    <w:p w:rsidR="00A15EC0" w:rsidRDefault="00A15EC0" w:rsidP="00A15EC0">
      <w:pPr>
        <w:pStyle w:val="Akapitzlist"/>
        <w:ind w:left="0" w:firstLine="426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przez e- mail </w:t>
      </w:r>
      <w:hyperlink r:id="rId8" w:history="1">
        <w:r>
          <w:rPr>
            <w:rStyle w:val="Hipercze"/>
            <w:rFonts w:cstheme="minorHAnsi"/>
            <w:color w:val="auto"/>
            <w:sz w:val="20"/>
            <w:szCs w:val="20"/>
          </w:rPr>
          <w:t>krmi@praca.gov.pl</w:t>
        </w:r>
      </w:hyperlink>
      <w:r>
        <w:rPr>
          <w:rStyle w:val="Hipercze"/>
          <w:rFonts w:cstheme="minorHAnsi"/>
          <w:color w:val="auto"/>
          <w:sz w:val="20"/>
          <w:szCs w:val="20"/>
        </w:rPr>
        <w:t>., adres do</w:t>
      </w:r>
      <w:r>
        <w:rPr>
          <w:rStyle w:val="logged-address"/>
          <w:rFonts w:cstheme="minorHAnsi"/>
          <w:sz w:val="20"/>
          <w:szCs w:val="20"/>
        </w:rPr>
        <w:t xml:space="preserve"> e-doręczeń: AE:PL-40207-17725-CWDSH-27,</w:t>
      </w:r>
    </w:p>
    <w:p w:rsidR="00A15EC0" w:rsidRDefault="00A15EC0" w:rsidP="00A15EC0">
      <w:pPr>
        <w:pStyle w:val="Akapitzlist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telefonicznie: (41)38325-01,02.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Administrator  wyznaczył</w:t>
      </w:r>
      <w:proofErr w:type="gramEnd"/>
      <w:r>
        <w:rPr>
          <w:rFonts w:cstheme="minorHAnsi"/>
          <w:sz w:val="20"/>
          <w:szCs w:val="20"/>
        </w:rPr>
        <w:t xml:space="preserve">  Inspektora  Ochrony  Danych (</w:t>
      </w:r>
      <w:proofErr w:type="spellStart"/>
      <w:r>
        <w:rPr>
          <w:rFonts w:cstheme="minorHAnsi"/>
          <w:sz w:val="20"/>
          <w:szCs w:val="20"/>
        </w:rPr>
        <w:t>IOD</w:t>
      </w:r>
      <w:proofErr w:type="spellEnd"/>
      <w:r>
        <w:rPr>
          <w:rFonts w:cstheme="minorHAnsi"/>
          <w:sz w:val="20"/>
          <w:szCs w:val="20"/>
        </w:rPr>
        <w:t xml:space="preserve">),  z  którym  może Pan/ Pani skontaktować się  poprzez e- mail </w:t>
      </w:r>
      <w:hyperlink r:id="rId9" w:history="1">
        <w:r>
          <w:rPr>
            <w:rStyle w:val="Hipercze"/>
            <w:rFonts w:cstheme="minorHAnsi"/>
            <w:sz w:val="20"/>
            <w:szCs w:val="20"/>
          </w:rPr>
          <w:t>iod@synergiaconsulting.pl</w:t>
        </w:r>
      </w:hyperlink>
      <w:r>
        <w:rPr>
          <w:rFonts w:cstheme="minorHAnsi"/>
          <w:sz w:val="20"/>
          <w:szCs w:val="20"/>
        </w:rPr>
        <w:t xml:space="preserve">,  telefonicznie  pod numerem 500 610 605 lub pisemnie na adres siedziby Urzędu. Z inspektorem ochrony </w:t>
      </w:r>
      <w:proofErr w:type="gramStart"/>
      <w:r>
        <w:rPr>
          <w:rFonts w:cstheme="minorHAnsi"/>
          <w:sz w:val="20"/>
          <w:szCs w:val="20"/>
        </w:rPr>
        <w:t>danych  można</w:t>
      </w:r>
      <w:proofErr w:type="gramEnd"/>
      <w:r>
        <w:rPr>
          <w:rFonts w:cstheme="minorHAnsi"/>
          <w:sz w:val="20"/>
          <w:szCs w:val="20"/>
        </w:rPr>
        <w:t xml:space="preserve"> się kontaktować we wszystkich sprawach dotyczących przetwarzania przez nas Pana/ Pani danych osobowych oraz korzystania z praw związanych z tym przetwarzaniem danych.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Będziemy przetwarzać Pana/ Pani dane osobowe w związku z realizacją obowiązku prawnego ciążącego na administratorze ( art. 6 ust. 1 lit. c w zw. z art. 9 ust. 1 lit. b </w:t>
      </w:r>
      <w:proofErr w:type="spellStart"/>
      <w:r>
        <w:rPr>
          <w:rFonts w:cstheme="minorHAnsi"/>
          <w:sz w:val="20"/>
          <w:szCs w:val="20"/>
        </w:rPr>
        <w:t>RODO</w:t>
      </w:r>
      <w:proofErr w:type="spellEnd"/>
      <w:r>
        <w:rPr>
          <w:rFonts w:cstheme="minorHAnsi"/>
          <w:sz w:val="20"/>
          <w:szCs w:val="20"/>
        </w:rPr>
        <w:t>) oraz wykonywaniem przez administratora zadań samorządu powiatu wynikających z ustawy z dnia 20 marca 2025r., o rynku pracy i służbach zatrudnienia oraz innych ustaw i przepisów wykonawczych realizowanych przez Powiatowy Urząd Pracy w Miechowie w zakresie finansowania działań na rzecz kształcenia ustawicznego pracowników i pracodawców z Krajowego Funduszu Szkoleniowego.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Przetwarzaniu podlegają dane osobowe podane przez pracodawcę ubiegającego się o dofinansowanie form kształcenia ustawicznego pracowników i pracodawców z Krajowego Funduszu Szkoleniowego.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Przetwarzaniu podlegają dane osobowe zaliczone do kategorii danych osobowych zwykłych i danych osobowych szczególnych w zakresie zdrowia.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mogą być przekazywane organom państwowym, organom ochrony prawnej </w:t>
      </w:r>
      <w:proofErr w:type="gramStart"/>
      <w:r>
        <w:rPr>
          <w:rFonts w:cstheme="minorHAnsi"/>
          <w:sz w:val="20"/>
          <w:szCs w:val="20"/>
        </w:rPr>
        <w:t>( np.</w:t>
      </w:r>
      <w:proofErr w:type="gramEnd"/>
      <w:r>
        <w:rPr>
          <w:rFonts w:cstheme="minorHAnsi"/>
          <w:sz w:val="20"/>
          <w:szCs w:val="20"/>
        </w:rPr>
        <w:t xml:space="preserve"> Policja, Prokuratura, Sąd, inne Służby) lub organom samorządu terytorialnego w związku z prowadzonym postępowaniem na podstawie umotywowanego wniosku </w:t>
      </w:r>
      <w:r>
        <w:rPr>
          <w:rFonts w:eastAsia="Calibri" w:cstheme="minorHAnsi"/>
          <w:sz w:val="20"/>
          <w:szCs w:val="20"/>
        </w:rPr>
        <w:t>lub które zawarły z administratorem umowy powierzenia przetwarzania</w:t>
      </w:r>
      <w:r>
        <w:rPr>
          <w:rFonts w:eastAsia="Calibri" w:cstheme="minorHAnsi"/>
          <w:b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danych.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Pana/Pani dane osobowe nie będą przekazywane do państwa trzeciego ani do organizacji międzynarodowej. 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Pana/Pani dane osobowe będą przetwarzane wyłącznie przez okres niezbędny do realizacji celów przetwarzania danych osobowych, nie dłużej </w:t>
      </w:r>
      <w:proofErr w:type="gramStart"/>
      <w:r>
        <w:rPr>
          <w:rFonts w:cstheme="minorHAnsi"/>
          <w:sz w:val="20"/>
          <w:szCs w:val="20"/>
        </w:rPr>
        <w:t>niż  wynika</w:t>
      </w:r>
      <w:proofErr w:type="gramEnd"/>
      <w:r>
        <w:rPr>
          <w:rFonts w:cstheme="minorHAnsi"/>
          <w:sz w:val="20"/>
          <w:szCs w:val="20"/>
        </w:rPr>
        <w:t xml:space="preserve"> to z Jednolitego Rzeczowego Wykazu Akt Powiatowego Urzędu Pracy w Miechowie.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Cofnięcie zgody pozostaje bez wpływu na zgodność z prawem przetwarzania, którego dokonano na podstawie zgody przed jej cofnięciem.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 Pan/Pani prawo wniesienia skargi do Prezesa Urzędu Ochrony Danych Osobowych (</w:t>
      </w:r>
      <w:proofErr w:type="spellStart"/>
      <w:r>
        <w:rPr>
          <w:rFonts w:cstheme="minorHAnsi"/>
          <w:sz w:val="20"/>
          <w:szCs w:val="20"/>
        </w:rPr>
        <w:t>PUODO</w:t>
      </w:r>
      <w:proofErr w:type="spellEnd"/>
      <w:proofErr w:type="gramStart"/>
      <w:r>
        <w:rPr>
          <w:rFonts w:cstheme="minorHAnsi"/>
          <w:sz w:val="20"/>
          <w:szCs w:val="20"/>
        </w:rPr>
        <w:t>),  gdy</w:t>
      </w:r>
      <w:proofErr w:type="gramEnd"/>
      <w:r>
        <w:rPr>
          <w:rFonts w:cstheme="minorHAnsi"/>
          <w:sz w:val="20"/>
          <w:szCs w:val="20"/>
        </w:rPr>
        <w:t xml:space="preserve"> uzna Pan/Pani, iż przetwarzanie danych osobowych dotyczących  Pana/Pani  narusza przepisy ogólnego rozporządzenia o ochronie danych osobowych z dnia 27 kwietnia 2016r. „</w:t>
      </w:r>
      <w:proofErr w:type="spellStart"/>
      <w:r>
        <w:rPr>
          <w:rFonts w:cstheme="minorHAnsi"/>
          <w:sz w:val="20"/>
          <w:szCs w:val="20"/>
        </w:rPr>
        <w:t>RODO</w:t>
      </w:r>
      <w:proofErr w:type="spellEnd"/>
      <w:r>
        <w:rPr>
          <w:rFonts w:cstheme="minorHAnsi"/>
          <w:sz w:val="20"/>
          <w:szCs w:val="20"/>
        </w:rPr>
        <w:t>”.</w:t>
      </w:r>
    </w:p>
    <w:p w:rsidR="00A15EC0" w:rsidRDefault="00A15EC0" w:rsidP="00A15EC0">
      <w:pPr>
        <w:pStyle w:val="Akapitzlist"/>
        <w:numPr>
          <w:ilvl w:val="0"/>
          <w:numId w:val="10"/>
        </w:numPr>
        <w:spacing w:after="200" w:line="276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Podanie danych osobowych jest warunkiem koniecznym do skorzystania z dofinansowania form kształcenia ustawicznego pracowników i pracodawców z Krajowego Funduszu Szkoleniowego. Odmowa podania danych osobowych jest równoznaczna z brakiem możliwości skorzystania z dofinansowania form kształcenia ustawicznego. </w:t>
      </w:r>
    </w:p>
    <w:p w:rsidR="00A15EC0" w:rsidRDefault="00A15EC0" w:rsidP="00A15EC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Pana/Pani dane osobowe nie będą podlegały zautomatyzowanym procesom podejmowania decyzji. </w:t>
      </w:r>
    </w:p>
    <w:p w:rsidR="00A15EC0" w:rsidRDefault="00A15EC0" w:rsidP="00A15EC0">
      <w:pPr>
        <w:autoSpaceDE w:val="0"/>
        <w:autoSpaceDN w:val="0"/>
        <w:adjustRightInd w:val="0"/>
        <w:spacing w:after="0" w:line="240" w:lineRule="auto"/>
        <w:ind w:left="0" w:firstLine="426"/>
        <w:rPr>
          <w:rFonts w:cstheme="minorHAnsi"/>
          <w:sz w:val="20"/>
          <w:szCs w:val="20"/>
        </w:rPr>
      </w:pPr>
    </w:p>
    <w:p w:rsidR="00A15EC0" w:rsidRDefault="00A15EC0" w:rsidP="00A15EC0">
      <w:pPr>
        <w:autoSpaceDE w:val="0"/>
        <w:autoSpaceDN w:val="0"/>
        <w:adjustRightInd w:val="0"/>
        <w:spacing w:after="0" w:line="240" w:lineRule="auto"/>
        <w:ind w:left="0" w:firstLine="426"/>
        <w:rPr>
          <w:rFonts w:cstheme="minorHAnsi"/>
          <w:sz w:val="20"/>
          <w:szCs w:val="20"/>
        </w:rPr>
      </w:pPr>
    </w:p>
    <w:p w:rsidR="000C4D16" w:rsidRDefault="000C4D16" w:rsidP="00A15EC0">
      <w:pPr>
        <w:autoSpaceDE w:val="0"/>
        <w:autoSpaceDN w:val="0"/>
        <w:adjustRightInd w:val="0"/>
        <w:spacing w:after="0" w:line="240" w:lineRule="auto"/>
        <w:ind w:left="0" w:firstLine="426"/>
        <w:rPr>
          <w:rFonts w:cstheme="minorHAnsi"/>
          <w:sz w:val="20"/>
          <w:szCs w:val="20"/>
        </w:rPr>
      </w:pPr>
    </w:p>
    <w:p w:rsidR="00A15EC0" w:rsidRDefault="00A15EC0" w:rsidP="00A15EC0">
      <w:pPr>
        <w:autoSpaceDE w:val="0"/>
        <w:autoSpaceDN w:val="0"/>
        <w:adjustRightInd w:val="0"/>
        <w:spacing w:after="0" w:line="240" w:lineRule="auto"/>
        <w:ind w:left="0"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</w:t>
      </w:r>
    </w:p>
    <w:p w:rsidR="00A15EC0" w:rsidRDefault="00A15EC0" w:rsidP="00A15EC0">
      <w:pPr>
        <w:autoSpaceDE w:val="0"/>
        <w:autoSpaceDN w:val="0"/>
        <w:adjustRightInd w:val="0"/>
        <w:spacing w:after="0" w:line="240" w:lineRule="auto"/>
        <w:ind w:left="0"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data,  czytelny</w:t>
      </w:r>
      <w:proofErr w:type="gramEnd"/>
      <w:r>
        <w:rPr>
          <w:rFonts w:cstheme="minorHAnsi"/>
          <w:sz w:val="20"/>
          <w:szCs w:val="20"/>
        </w:rPr>
        <w:t xml:space="preserve"> podpis osoby  otrzymującej klauzulę informacyjną)</w:t>
      </w:r>
    </w:p>
    <w:p w:rsidR="007D4975" w:rsidRPr="007D4975" w:rsidRDefault="007D4975" w:rsidP="00A15EC0">
      <w:pPr>
        <w:spacing w:after="241" w:line="265" w:lineRule="auto"/>
        <w:ind w:left="0" w:right="501" w:firstLine="426"/>
        <w:rPr>
          <w:b/>
        </w:rPr>
      </w:pPr>
    </w:p>
    <w:bookmarkEnd w:id="0"/>
    <w:p w:rsidR="007D4975" w:rsidRPr="007D4975" w:rsidRDefault="007D4975" w:rsidP="00A15EC0">
      <w:pPr>
        <w:spacing w:after="241" w:line="265" w:lineRule="auto"/>
        <w:ind w:left="0" w:right="501" w:firstLine="426"/>
        <w:rPr>
          <w:b/>
        </w:rPr>
      </w:pPr>
    </w:p>
    <w:sectPr w:rsidR="007D4975" w:rsidRPr="007D4975" w:rsidSect="00711900">
      <w:footerReference w:type="even" r:id="rId10"/>
      <w:footerReference w:type="defaul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AC" w:rsidRDefault="00F140AC">
      <w:pPr>
        <w:spacing w:after="0" w:line="240" w:lineRule="auto"/>
      </w:pPr>
      <w:r>
        <w:separator/>
      </w:r>
    </w:p>
  </w:endnote>
  <w:endnote w:type="continuationSeparator" w:id="0">
    <w:p w:rsidR="00F140AC" w:rsidRDefault="00F1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B6B" w:rsidRDefault="00852B6B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B6B" w:rsidRDefault="0071580E">
    <w:pPr>
      <w:spacing w:after="0" w:line="259" w:lineRule="auto"/>
      <w:ind w:left="0" w:right="-9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1297178</wp:posOffset>
              </wp:positionH>
              <wp:positionV relativeFrom="page">
                <wp:posOffset>9992562</wp:posOffset>
              </wp:positionV>
              <wp:extent cx="5563489" cy="6097"/>
              <wp:effectExtent l="0" t="0" r="0" b="0"/>
              <wp:wrapSquare wrapText="bothSides"/>
              <wp:docPr id="3893" name="Group 3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3489" cy="6097"/>
                        <a:chOff x="0" y="0"/>
                        <a:chExt cx="5563489" cy="6097"/>
                      </a:xfrm>
                    </wpg:grpSpPr>
                    <wps:wsp>
                      <wps:cNvPr id="3993" name="Shape 3993"/>
                      <wps:cNvSpPr/>
                      <wps:spPr>
                        <a:xfrm>
                          <a:off x="0" y="0"/>
                          <a:ext cx="556348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3489" h="9144">
                              <a:moveTo>
                                <a:pt x="0" y="0"/>
                              </a:moveTo>
                              <a:lnTo>
                                <a:pt x="5563489" y="0"/>
                              </a:lnTo>
                              <a:lnTo>
                                <a:pt x="556348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BCCA2B" id="Group 3893" o:spid="_x0000_s1026" style="position:absolute;margin-left:102.15pt;margin-top:786.8pt;width:438.05pt;height:.5pt;z-index:251658240;mso-position-horizontal-relative:page;mso-position-vertical-relative:page" coordsize="556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">
              <v:shape id="Shape 3993" o:spid="_x0000_s1027" style="position:absolute;width:55634;height:91;visibility:visible;mso-wrap-style:square;v-text-anchor:top" coordsize="5563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NXM8cA&#10;AADdAAAADwAAAGRycy9kb3ducmV2LnhtbESPQWvCQBSE7wX/w/KE3uqmCqFJXaWIVoVSSBR6fWaf&#10;STD7NmTXmPbXu4VCj8PMfMPMl4NpRE+dqy0reJ5EIIgLq2suFRwPm6cXEM4ja2wsk4JvcrBcjB7m&#10;mGp744z63JciQNilqKDyvk2ldEVFBt3EtsTBO9vOoA+yK6Xu8BbgppHTKIqlwZrDQoUtrSoqLvnV&#10;KNhc1kO5/6KPn2zbfu5O0TR+T4xSj+Ph7RWEp8H/h//aO61gliQz+H0Tn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DVzPHAAAA3QAAAA8AAAAAAAAAAAAAAAAAmAIAAGRy&#10;cy9kb3ducmV2LnhtbFBLBQYAAAAABAAEAPUAAACMAwAAAAA=&#10;" path="m,l5563489,r,9144l,9144,,e" fillcolor="black" stroked="f" strokeweight="0">
                <v:stroke miterlimit="83231f" joinstyle="miter"/>
                <v:path arrowok="t" textboxrect="0,0,5563489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5A69C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5A69C7"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B6B" w:rsidRDefault="0071580E">
    <w:pPr>
      <w:spacing w:after="0" w:line="259" w:lineRule="auto"/>
      <w:ind w:left="0" w:right="-9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1297178</wp:posOffset>
              </wp:positionH>
              <wp:positionV relativeFrom="page">
                <wp:posOffset>9992562</wp:posOffset>
              </wp:positionV>
              <wp:extent cx="5563489" cy="6097"/>
              <wp:effectExtent l="0" t="0" r="0" b="0"/>
              <wp:wrapSquare wrapText="bothSides"/>
              <wp:docPr id="3880" name="Group 3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3489" cy="6097"/>
                        <a:chOff x="0" y="0"/>
                        <a:chExt cx="5563489" cy="6097"/>
                      </a:xfrm>
                    </wpg:grpSpPr>
                    <wps:wsp>
                      <wps:cNvPr id="3992" name="Shape 3992"/>
                      <wps:cNvSpPr/>
                      <wps:spPr>
                        <a:xfrm>
                          <a:off x="0" y="0"/>
                          <a:ext cx="556348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3489" h="9144">
                              <a:moveTo>
                                <a:pt x="0" y="0"/>
                              </a:moveTo>
                              <a:lnTo>
                                <a:pt x="5563489" y="0"/>
                              </a:lnTo>
                              <a:lnTo>
                                <a:pt x="556348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5861CF" id="Group 3880" o:spid="_x0000_s1026" style="position:absolute;margin-left:102.15pt;margin-top:786.8pt;width:438.05pt;height:.5pt;z-index:251659264;mso-position-horizontal-relative:page;mso-position-vertical-relative:page" coordsize="556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">
              <v:shape id="Shape 3992" o:spid="_x0000_s1027" style="position:absolute;width:55634;height:91;visibility:visible;mso-wrap-style:square;v-text-anchor:top" coordsize="5563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yqMcA&#10;AADdAAAADwAAAGRycy9kb3ducmV2LnhtbESPQWvCQBSE7wX/w/KE3urGFMRE11CkthZEiBZ6fWZf&#10;k5Ds25Ddatpf3xUEj8PMfMMss8G04ky9qy0rmE4iEMSF1TWXCj6Pm6c5COeRNbaWScEvOchWo4cl&#10;ptpeOKfzwZciQNilqKDyvkuldEVFBt3EdsTB+7a9QR9kX0rd4yXATSvjKJpJgzWHhQo7WldUNIcf&#10;o2DTvA7lxxft/vL3br89RfHsLTFKPY6HlwUIT4O/h2/trVbwnCQxXN+EJy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P8qjHAAAA3QAAAA8AAAAAAAAAAAAAAAAAmAIAAGRy&#10;cy9kb3ducmV2LnhtbFBLBQYAAAAABAAEAPUAAACMAwAAAAA=&#10;" path="m,l5563489,r,9144l,9144,,e" fillcolor="black" stroked="f" strokeweight="0">
                <v:stroke miterlimit="83231f" joinstyle="miter"/>
                <v:path arrowok="t" textboxrect="0,0,5563489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Strona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5532CA"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AC" w:rsidRDefault="00F140AC">
      <w:pPr>
        <w:spacing w:after="0" w:line="240" w:lineRule="auto"/>
      </w:pPr>
      <w:r>
        <w:separator/>
      </w:r>
    </w:p>
  </w:footnote>
  <w:footnote w:type="continuationSeparator" w:id="0">
    <w:p w:rsidR="00F140AC" w:rsidRDefault="00F1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EF8"/>
    <w:multiLevelType w:val="multilevel"/>
    <w:tmpl w:val="308A7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13664"/>
    <w:multiLevelType w:val="hybridMultilevel"/>
    <w:tmpl w:val="A510C20C"/>
    <w:lvl w:ilvl="0" w:tplc="BE601C7A">
      <w:start w:val="1"/>
      <w:numFmt w:val="decimal"/>
      <w:lvlText w:val="%1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8E7A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63FC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DCA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0E3A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50F13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A7A4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656A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D208C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069C2"/>
    <w:multiLevelType w:val="hybridMultilevel"/>
    <w:tmpl w:val="0FCEAFB6"/>
    <w:lvl w:ilvl="0" w:tplc="6CAA196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49306">
      <w:start w:val="1"/>
      <w:numFmt w:val="lowerLetter"/>
      <w:lvlText w:val="%2"/>
      <w:lvlJc w:val="left"/>
      <w:pPr>
        <w:ind w:left="-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C06DE">
      <w:start w:val="1"/>
      <w:numFmt w:val="lowerRoman"/>
      <w:lvlText w:val="%3"/>
      <w:lvlJc w:val="left"/>
      <w:pPr>
        <w:ind w:left="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20A082">
      <w:start w:val="1"/>
      <w:numFmt w:val="decimal"/>
      <w:lvlText w:val="%4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68858">
      <w:start w:val="1"/>
      <w:numFmt w:val="lowerLetter"/>
      <w:lvlText w:val="%5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A0B3E">
      <w:start w:val="1"/>
      <w:numFmt w:val="lowerRoman"/>
      <w:lvlText w:val="%6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CD3EE">
      <w:start w:val="1"/>
      <w:numFmt w:val="decimal"/>
      <w:lvlText w:val="%7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89FA0">
      <w:start w:val="1"/>
      <w:numFmt w:val="lowerLetter"/>
      <w:lvlText w:val="%8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6C24A">
      <w:start w:val="1"/>
      <w:numFmt w:val="lowerRoman"/>
      <w:lvlText w:val="%9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5800E2"/>
    <w:multiLevelType w:val="hybridMultilevel"/>
    <w:tmpl w:val="2A3C96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DA0C34"/>
    <w:multiLevelType w:val="hybridMultilevel"/>
    <w:tmpl w:val="C076FE42"/>
    <w:lvl w:ilvl="0" w:tplc="DBB405F0">
      <w:start w:val="1"/>
      <w:numFmt w:val="lowerLetter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2D1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631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0C9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0D3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2C2F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2015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6C6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E4C4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45051"/>
    <w:multiLevelType w:val="multilevel"/>
    <w:tmpl w:val="15E8E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C789B"/>
    <w:multiLevelType w:val="multilevel"/>
    <w:tmpl w:val="10108B16"/>
    <w:lvl w:ilvl="0">
      <w:start w:val="1"/>
      <w:numFmt w:val="decimal"/>
      <w:lvlText w:val="%1."/>
      <w:lvlJc w:val="left"/>
      <w:pPr>
        <w:tabs>
          <w:tab w:val="num" w:pos="1004"/>
        </w:tabs>
        <w:ind w:left="851" w:hanging="20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7" w15:restartNumberingAfterBreak="0">
    <w:nsid w:val="3DF176F7"/>
    <w:multiLevelType w:val="hybridMultilevel"/>
    <w:tmpl w:val="481E29E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9D29D5"/>
    <w:multiLevelType w:val="hybridMultilevel"/>
    <w:tmpl w:val="FD6246A0"/>
    <w:lvl w:ilvl="0" w:tplc="DA3A94AE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810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2D5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E3E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8C6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CE4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25C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5639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627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B414A8"/>
    <w:multiLevelType w:val="multilevel"/>
    <w:tmpl w:val="6A9EB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4747A"/>
    <w:multiLevelType w:val="hybridMultilevel"/>
    <w:tmpl w:val="76C8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6B"/>
    <w:rsid w:val="00027C5C"/>
    <w:rsid w:val="000339B2"/>
    <w:rsid w:val="00054305"/>
    <w:rsid w:val="00057FD5"/>
    <w:rsid w:val="000C4D16"/>
    <w:rsid w:val="000F0786"/>
    <w:rsid w:val="002C0226"/>
    <w:rsid w:val="003339FD"/>
    <w:rsid w:val="00494B97"/>
    <w:rsid w:val="00542F80"/>
    <w:rsid w:val="005532CA"/>
    <w:rsid w:val="005A69C7"/>
    <w:rsid w:val="005E08DF"/>
    <w:rsid w:val="00711900"/>
    <w:rsid w:val="0071580E"/>
    <w:rsid w:val="00720833"/>
    <w:rsid w:val="00736FBF"/>
    <w:rsid w:val="00786630"/>
    <w:rsid w:val="007D4975"/>
    <w:rsid w:val="00852B6B"/>
    <w:rsid w:val="008D211F"/>
    <w:rsid w:val="00A15EC0"/>
    <w:rsid w:val="00A42907"/>
    <w:rsid w:val="00B24E67"/>
    <w:rsid w:val="00B6013F"/>
    <w:rsid w:val="00C24526"/>
    <w:rsid w:val="00C76644"/>
    <w:rsid w:val="00D21325"/>
    <w:rsid w:val="00E2693D"/>
    <w:rsid w:val="00EB0808"/>
    <w:rsid w:val="00ED2B46"/>
    <w:rsid w:val="00F140AC"/>
    <w:rsid w:val="00F6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D7CB2-F41A-4A15-82F1-11CE384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16" w:line="363" w:lineRule="auto"/>
      <w:ind w:left="1145" w:hanging="576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6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4975"/>
    <w:rPr>
      <w:color w:val="0563C1" w:themeColor="hyperlink"/>
      <w:u w:val="single"/>
    </w:rPr>
  </w:style>
  <w:style w:type="character" w:customStyle="1" w:styleId="logged-address">
    <w:name w:val="logged-address"/>
    <w:basedOn w:val="Domylnaczcionkaakapitu"/>
    <w:rsid w:val="00A15EC0"/>
  </w:style>
  <w:style w:type="paragraph" w:styleId="Tekstdymka">
    <w:name w:val="Balloon Text"/>
    <w:basedOn w:val="Normalny"/>
    <w:link w:val="TekstdymkaZnak"/>
    <w:uiPriority w:val="99"/>
    <w:semiHidden/>
    <w:unhideWhenUsed/>
    <w:rsid w:val="0055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C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mi@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synergiaconsultin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DD1E-6A70-4858-BC4F-2207FE75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Szczegóły naboru KFS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Szczegóły naboru KFS</dc:title>
  <dc:subject/>
  <cp:keywords/>
  <cp:revision>4</cp:revision>
  <cp:lastPrinted>2026-03-25T08:56:00Z</cp:lastPrinted>
  <dcterms:created xsi:type="dcterms:W3CDTF">2026-03-25T11:18:00Z</dcterms:created>
  <dcterms:modified xsi:type="dcterms:W3CDTF">2026-03-25T11:20:00Z</dcterms:modified>
</cp:coreProperties>
</file>