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1A6794" w:rsidP="001A6794">
      <w:pPr>
        <w:jc w:val="center"/>
        <w:rPr>
          <w:rFonts w:cstheme="minorHAnsi"/>
          <w:b/>
          <w:sz w:val="24"/>
        </w:rPr>
      </w:pPr>
    </w:p>
    <w:p w:rsidR="003D6ABC" w:rsidRDefault="003D6ABC" w:rsidP="001A6794">
      <w:pPr>
        <w:jc w:val="center"/>
        <w:rPr>
          <w:rFonts w:cstheme="minorHAnsi"/>
          <w:b/>
          <w:sz w:val="28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="00F459B4">
        <w:rPr>
          <w:rFonts w:cstheme="minorHAnsi"/>
          <w:sz w:val="24"/>
          <w:szCs w:val="24"/>
        </w:rPr>
        <w:t xml:space="preserve">jest kurs: </w:t>
      </w:r>
      <w:r w:rsidR="00F459B4">
        <w:rPr>
          <w:rFonts w:eastAsia="Times New Roman" w:cstheme="minorHAnsi"/>
          <w:b/>
          <w:sz w:val="24"/>
          <w:szCs w:val="24"/>
          <w:lang w:eastAsia="pl-PL"/>
        </w:rPr>
        <w:t>„Projektant kariery</w:t>
      </w:r>
      <w:r w:rsidR="00F459B4">
        <w:rPr>
          <w:b/>
        </w:rPr>
        <w:t>”</w:t>
      </w:r>
      <w:r w:rsidR="00384714" w:rsidRPr="00D5544E">
        <w:rPr>
          <w:rFonts w:cstheme="minorHAnsi"/>
          <w:sz w:val="24"/>
          <w:szCs w:val="24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dla </w:t>
      </w:r>
      <w:r w:rsidR="00F459B4">
        <w:rPr>
          <w:rFonts w:cstheme="minorHAnsi"/>
          <w:sz w:val="24"/>
          <w:szCs w:val="24"/>
        </w:rPr>
        <w:t>1</w:t>
      </w:r>
      <w:r w:rsidR="008F2679">
        <w:rPr>
          <w:rFonts w:cstheme="minorHAnsi"/>
          <w:sz w:val="24"/>
          <w:szCs w:val="24"/>
        </w:rPr>
        <w:t xml:space="preserve"> os</w:t>
      </w:r>
      <w:r w:rsidR="00F459B4">
        <w:rPr>
          <w:rFonts w:cstheme="minorHAnsi"/>
          <w:sz w:val="24"/>
          <w:szCs w:val="24"/>
        </w:rPr>
        <w:t>o</w:t>
      </w:r>
      <w:r w:rsidR="005F633C">
        <w:rPr>
          <w:rFonts w:cstheme="minorHAnsi"/>
          <w:sz w:val="24"/>
          <w:szCs w:val="24"/>
        </w:rPr>
        <w:t>b</w:t>
      </w:r>
      <w:r w:rsidR="00F459B4">
        <w:rPr>
          <w:rFonts w:cstheme="minorHAnsi"/>
          <w:sz w:val="24"/>
          <w:szCs w:val="24"/>
        </w:rPr>
        <w:t>y</w:t>
      </w:r>
      <w:r w:rsidRPr="00D5544E">
        <w:rPr>
          <w:rFonts w:cstheme="minorHAnsi"/>
          <w:sz w:val="24"/>
          <w:szCs w:val="24"/>
        </w:rPr>
        <w:t xml:space="preserve"> bezrobotn</w:t>
      </w:r>
      <w:r w:rsidR="00F459B4">
        <w:rPr>
          <w:rFonts w:cstheme="minorHAnsi"/>
          <w:sz w:val="24"/>
          <w:szCs w:val="24"/>
        </w:rPr>
        <w:t>ej.</w:t>
      </w:r>
      <w:r w:rsidR="007C6758">
        <w:rPr>
          <w:rFonts w:cstheme="minorHAnsi"/>
          <w:sz w:val="24"/>
          <w:szCs w:val="24"/>
        </w:rPr>
        <w:t xml:space="preserve"> </w:t>
      </w:r>
    </w:p>
    <w:p w:rsidR="00384714" w:rsidRPr="00384714" w:rsidRDefault="007C7EF8" w:rsidP="00384714">
      <w:pPr>
        <w:rPr>
          <w:rStyle w:val="Pogrubienie"/>
          <w:b w:val="0"/>
          <w:bCs w:val="0"/>
        </w:rPr>
      </w:pPr>
      <w:r>
        <w:rPr>
          <w:rFonts w:cs="Tahoma"/>
        </w:rPr>
        <w:t>Szkoleni</w:t>
      </w:r>
      <w:r w:rsidR="00E07A44">
        <w:rPr>
          <w:rFonts w:cs="Tahoma"/>
        </w:rPr>
        <w:t>e</w:t>
      </w:r>
      <w:r w:rsidR="00B41709" w:rsidRPr="00B41709">
        <w:rPr>
          <w:rFonts w:cs="Tahoma"/>
        </w:rPr>
        <w:t xml:space="preserve"> </w:t>
      </w:r>
      <w:r w:rsidR="008F52E2">
        <w:rPr>
          <w:rFonts w:cs="Tahoma"/>
        </w:rPr>
        <w:t>będzie</w:t>
      </w:r>
      <w:r w:rsidR="00B41709" w:rsidRPr="00B41709">
        <w:rPr>
          <w:rFonts w:cs="Tahoma"/>
        </w:rPr>
        <w:t xml:space="preserve">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 xml:space="preserve">nego na rynku pracy </w:t>
      </w:r>
      <w:r w:rsidR="00E07A44">
        <w:rPr>
          <w:rFonts w:cs="Tahoma"/>
        </w:rPr>
        <w:t xml:space="preserve">zapotrzebowania na kwalifikacje oraz </w:t>
      </w:r>
      <w:r w:rsidR="00384714" w:rsidRPr="008851DE">
        <w:rPr>
          <w:rStyle w:val="Pogrubienie"/>
          <w:rFonts w:eastAsiaTheme="majorEastAsia" w:cs="Tahoma"/>
          <w:b w:val="0"/>
          <w:bCs w:val="0"/>
        </w:rPr>
        <w:t xml:space="preserve">powinien </w:t>
      </w:r>
      <w:r w:rsidR="00F459B4">
        <w:rPr>
          <w:rStyle w:val="Pogrubienie"/>
          <w:rFonts w:eastAsiaTheme="majorEastAsia" w:cs="Tahoma"/>
          <w:b w:val="0"/>
          <w:bCs w:val="0"/>
        </w:rPr>
        <w:t>zawierać następujące zagadnienia: coaching, mentoring, psychologia w karierze, projektowanie, planowanie i rozwój ścieżki kariery zawodowej, praca z klientem, osobista marka w pracy, budowanie marki pracodawcy. Program kursu powinien obejmować co najmniej 60 godzin zajęć.</w:t>
      </w:r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</w:t>
      </w:r>
      <w:r w:rsidR="003D6ABC">
        <w:rPr>
          <w:rFonts w:cs="Tahoma"/>
        </w:rPr>
        <w:t>jest zobowiązana do zapewnienia</w:t>
      </w:r>
      <w:r w:rsidRPr="005F633C">
        <w:rPr>
          <w:rFonts w:cs="Tahoma"/>
        </w:rPr>
        <w:t xml:space="preserve"> </w:t>
      </w:r>
      <w:r w:rsidR="003D6ABC">
        <w:rPr>
          <w:rFonts w:cs="Tahoma"/>
        </w:rPr>
        <w:t>przynajmniej minimalnych</w:t>
      </w:r>
      <w:r w:rsidRPr="005F633C">
        <w:rPr>
          <w:rFonts w:cs="Tahoma"/>
        </w:rPr>
        <w:t xml:space="preserve"> wymaga</w:t>
      </w:r>
      <w:r w:rsidR="003D6ABC">
        <w:rPr>
          <w:rFonts w:cs="Tahoma"/>
        </w:rPr>
        <w:t>ń</w:t>
      </w:r>
      <w:r w:rsidRPr="005F633C">
        <w:rPr>
          <w:rFonts w:cs="Tahoma"/>
        </w:rPr>
        <w:t xml:space="preserve">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</w:t>
      </w:r>
      <w:r w:rsidR="003D6ABC">
        <w:rPr>
          <w:rFonts w:cs="Tahoma"/>
        </w:rPr>
        <w:t xml:space="preserve">obom ze szczególnymi potrzebami, </w:t>
      </w:r>
      <w:r w:rsidR="003D6ABC" w:rsidRPr="007204EB">
        <w:rPr>
          <w:rFonts w:cs="Tahoma"/>
        </w:rPr>
        <w:t>a w przypadku dostępności cyfrowej również w ustawie z dnia 4 kwietnia 2019 r. o dostępności cyfrowej stron internetowych i aplikacji mobilnych podmiotów publicznych</w:t>
      </w:r>
      <w:r w:rsidR="003D6ABC">
        <w:rPr>
          <w:rFonts w:cs="Tahoma"/>
        </w:rPr>
        <w:t>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680056">
        <w:rPr>
          <w:rFonts w:cs="Tahoma"/>
          <w:b/>
        </w:rPr>
        <w:t>04</w:t>
      </w:r>
      <w:r w:rsidRPr="00744522">
        <w:rPr>
          <w:rFonts w:cs="Tahoma"/>
          <w:b/>
        </w:rPr>
        <w:t xml:space="preserve"> </w:t>
      </w:r>
      <w:r w:rsidR="00680056">
        <w:rPr>
          <w:rFonts w:cs="Tahoma"/>
          <w:b/>
        </w:rPr>
        <w:t>marca</w:t>
      </w:r>
      <w:r w:rsidRPr="00744522">
        <w:rPr>
          <w:rFonts w:cs="Tahoma"/>
          <w:b/>
        </w:rPr>
        <w:t xml:space="preserve"> 202</w:t>
      </w:r>
      <w:r w:rsidR="00680056">
        <w:rPr>
          <w:rFonts w:cs="Tahoma"/>
          <w:b/>
        </w:rPr>
        <w:t>4</w:t>
      </w:r>
      <w:r w:rsidRPr="00744522">
        <w:rPr>
          <w:rFonts w:cs="Tahoma"/>
          <w:b/>
        </w:rPr>
        <w:t xml:space="preserve"> r.</w:t>
      </w:r>
    </w:p>
    <w:p w:rsidR="00680056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lastRenderedPageBreak/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F459B4">
        <w:rPr>
          <w:rFonts w:cs="Tahoma"/>
        </w:rPr>
        <w:t xml:space="preserve">Szkolenie może być </w:t>
      </w:r>
      <w:r w:rsidR="008F52E2">
        <w:rPr>
          <w:rFonts w:cs="Tahoma"/>
        </w:rPr>
        <w:t xml:space="preserve">zorganizowane </w:t>
      </w:r>
      <w:r w:rsidR="00F459B4">
        <w:rPr>
          <w:rFonts w:cs="Tahoma"/>
        </w:rPr>
        <w:t>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="008F52E2">
        <w:rPr>
          <w:rFonts w:cs="Tahoma"/>
          <w:b/>
        </w:rPr>
        <w:t xml:space="preserve"> 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2F4BC9" w:rsidRPr="00076202">
        <w:rPr>
          <w:rStyle w:val="Hipercze"/>
          <w:rFonts w:cs="Tahoma"/>
          <w:bCs/>
          <w:u w:val="none"/>
        </w:rPr>
        <w:t xml:space="preserve">krmi@praca.gov.pl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680056">
        <w:rPr>
          <w:rFonts w:cstheme="minorHAnsi"/>
          <w:b/>
          <w:bCs/>
        </w:rPr>
        <w:t>1</w:t>
      </w:r>
      <w:r w:rsidR="00F459B4">
        <w:rPr>
          <w:rFonts w:cstheme="minorHAnsi"/>
          <w:b/>
          <w:bCs/>
        </w:rPr>
        <w:t>6</w:t>
      </w:r>
      <w:r w:rsidRPr="00B41709">
        <w:rPr>
          <w:rFonts w:cstheme="minorHAnsi"/>
          <w:b/>
          <w:bCs/>
        </w:rPr>
        <w:t>.</w:t>
      </w:r>
      <w:r w:rsidR="00680056">
        <w:rPr>
          <w:rFonts w:cstheme="minorHAnsi"/>
          <w:b/>
          <w:bCs/>
        </w:rPr>
        <w:t>02</w:t>
      </w:r>
      <w:r w:rsidR="00E56A57">
        <w:rPr>
          <w:rFonts w:cstheme="minorHAnsi"/>
          <w:b/>
          <w:bCs/>
        </w:rPr>
        <w:t>.202</w:t>
      </w:r>
      <w:r w:rsidR="00680056">
        <w:rPr>
          <w:rFonts w:cstheme="minorHAnsi"/>
          <w:b/>
          <w:bCs/>
        </w:rPr>
        <w:t>4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7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623921" w:rsidRPr="00D5544E" w:rsidRDefault="00623921" w:rsidP="001A6794">
      <w:pPr>
        <w:rPr>
          <w:rFonts w:cstheme="minorHAnsi"/>
          <w:sz w:val="24"/>
        </w:rPr>
      </w:pPr>
      <w:bookmarkStart w:id="0" w:name="_GoBack"/>
      <w:bookmarkEnd w:id="0"/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54" w:rsidRDefault="00015E54" w:rsidP="001A6794">
      <w:pPr>
        <w:spacing w:after="0" w:line="240" w:lineRule="auto"/>
      </w:pPr>
      <w:r>
        <w:separator/>
      </w:r>
    </w:p>
  </w:endnote>
  <w:endnote w:type="continuationSeparator" w:id="0">
    <w:p w:rsidR="00015E54" w:rsidRDefault="00015E54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54" w:rsidRDefault="00015E54" w:rsidP="001A6794">
      <w:pPr>
        <w:spacing w:after="0" w:line="240" w:lineRule="auto"/>
      </w:pPr>
      <w:r>
        <w:separator/>
      </w:r>
    </w:p>
  </w:footnote>
  <w:footnote w:type="continuationSeparator" w:id="0">
    <w:p w:rsidR="00015E54" w:rsidRDefault="00015E54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15E54"/>
    <w:rsid w:val="00076202"/>
    <w:rsid w:val="00091980"/>
    <w:rsid w:val="000A1643"/>
    <w:rsid w:val="000D6419"/>
    <w:rsid w:val="000E0E3D"/>
    <w:rsid w:val="001A29E2"/>
    <w:rsid w:val="001A6794"/>
    <w:rsid w:val="00212286"/>
    <w:rsid w:val="00245A28"/>
    <w:rsid w:val="00290F0E"/>
    <w:rsid w:val="002F4BC9"/>
    <w:rsid w:val="00384714"/>
    <w:rsid w:val="003A532F"/>
    <w:rsid w:val="003D6ABC"/>
    <w:rsid w:val="004074DB"/>
    <w:rsid w:val="00416D76"/>
    <w:rsid w:val="00470C8B"/>
    <w:rsid w:val="00476460"/>
    <w:rsid w:val="004C5361"/>
    <w:rsid w:val="004F2B6E"/>
    <w:rsid w:val="005034A4"/>
    <w:rsid w:val="00525485"/>
    <w:rsid w:val="00534DF1"/>
    <w:rsid w:val="00542B9F"/>
    <w:rsid w:val="005F633C"/>
    <w:rsid w:val="00623921"/>
    <w:rsid w:val="00634431"/>
    <w:rsid w:val="00664E8A"/>
    <w:rsid w:val="006777CA"/>
    <w:rsid w:val="00680056"/>
    <w:rsid w:val="0068688F"/>
    <w:rsid w:val="00687C25"/>
    <w:rsid w:val="00744522"/>
    <w:rsid w:val="007744E3"/>
    <w:rsid w:val="007C6758"/>
    <w:rsid w:val="007C7EF8"/>
    <w:rsid w:val="007D410E"/>
    <w:rsid w:val="007F473F"/>
    <w:rsid w:val="008136FC"/>
    <w:rsid w:val="008C5887"/>
    <w:rsid w:val="008F2679"/>
    <w:rsid w:val="008F52E2"/>
    <w:rsid w:val="00912AE6"/>
    <w:rsid w:val="009422EC"/>
    <w:rsid w:val="009B2DBF"/>
    <w:rsid w:val="009C548F"/>
    <w:rsid w:val="009D4A7A"/>
    <w:rsid w:val="009E1EAE"/>
    <w:rsid w:val="009F6152"/>
    <w:rsid w:val="00A37772"/>
    <w:rsid w:val="00A37CD0"/>
    <w:rsid w:val="00A53EC8"/>
    <w:rsid w:val="00A5699F"/>
    <w:rsid w:val="00A80F62"/>
    <w:rsid w:val="00AB016E"/>
    <w:rsid w:val="00B2768A"/>
    <w:rsid w:val="00B41709"/>
    <w:rsid w:val="00BD0068"/>
    <w:rsid w:val="00C67D36"/>
    <w:rsid w:val="00C766D7"/>
    <w:rsid w:val="00C77EAE"/>
    <w:rsid w:val="00D01CC9"/>
    <w:rsid w:val="00D3269F"/>
    <w:rsid w:val="00D34899"/>
    <w:rsid w:val="00D5544E"/>
    <w:rsid w:val="00D628DC"/>
    <w:rsid w:val="00DD60EC"/>
    <w:rsid w:val="00DE588B"/>
    <w:rsid w:val="00E07A44"/>
    <w:rsid w:val="00E32DD2"/>
    <w:rsid w:val="00E56A57"/>
    <w:rsid w:val="00F27FAD"/>
    <w:rsid w:val="00F43076"/>
    <w:rsid w:val="00F459B4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  <w:style w:type="character" w:styleId="Pogrubienie">
    <w:name w:val="Strong"/>
    <w:basedOn w:val="Domylnaczcionkaakapitu"/>
    <w:qFormat/>
    <w:rsid w:val="00384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ojek@pupm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Wojciech Firlej</cp:lastModifiedBy>
  <cp:revision>2</cp:revision>
  <cp:lastPrinted>2023-02-17T11:03:00Z</cp:lastPrinted>
  <dcterms:created xsi:type="dcterms:W3CDTF">2024-02-06T12:02:00Z</dcterms:created>
  <dcterms:modified xsi:type="dcterms:W3CDTF">2024-02-06T12:02:00Z</dcterms:modified>
</cp:coreProperties>
</file>